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8F25B" w14:textId="53369B40" w:rsidR="00312DBC" w:rsidRPr="00B371C4" w:rsidRDefault="005918DD" w:rsidP="71474016">
      <w:pPr>
        <w:spacing w:after="1" w:line="256" w:lineRule="auto"/>
        <w:rPr>
          <w:sz w:val="22"/>
          <w:szCs w:val="22"/>
        </w:rPr>
      </w:pPr>
      <w:bookmarkStart w:id="0" w:name="_Hlk168028131"/>
      <w:r w:rsidRPr="00B371C4">
        <w:rPr>
          <w:noProof/>
          <w:sz w:val="22"/>
          <w:szCs w:val="22"/>
        </w:rPr>
        <w:drawing>
          <wp:inline distT="0" distB="0" distL="0" distR="0" wp14:anchorId="70EEC5C8" wp14:editId="4763AF20">
            <wp:extent cx="5727701" cy="68711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1" cy="687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8D16C" w14:textId="2BA89EF4" w:rsidR="00312DBC" w:rsidRPr="00B371C4" w:rsidRDefault="00312DBC" w:rsidP="00AF0F91">
      <w:pPr>
        <w:spacing w:after="1" w:line="256" w:lineRule="auto"/>
        <w:rPr>
          <w:rFonts w:ascii="Arial" w:hAnsi="Arial" w:cs="Arial"/>
          <w:b/>
          <w:sz w:val="22"/>
          <w:szCs w:val="22"/>
          <w:u w:val="single"/>
        </w:rPr>
      </w:pPr>
    </w:p>
    <w:p w14:paraId="295DF2ED" w14:textId="098F5368" w:rsidR="00312DBC" w:rsidRPr="00B371C4" w:rsidRDefault="00312DBC">
      <w:pPr>
        <w:rPr>
          <w:rFonts w:ascii="Arial" w:hAnsi="Arial" w:cs="Arial"/>
          <w:b/>
          <w:sz w:val="22"/>
          <w:szCs w:val="22"/>
          <w:u w:val="single"/>
        </w:rPr>
      </w:pPr>
      <w:r w:rsidRPr="00B371C4">
        <w:rPr>
          <w:rFonts w:ascii="Arial" w:hAnsi="Arial" w:cs="Arial"/>
          <w:b/>
          <w:sz w:val="22"/>
          <w:szCs w:val="22"/>
          <w:u w:val="single"/>
        </w:rPr>
        <w:br w:type="page"/>
      </w:r>
    </w:p>
    <w:p w14:paraId="4230A8CD" w14:textId="30E702AA" w:rsidR="005831F1" w:rsidRPr="00B371C4" w:rsidRDefault="00AF0F91" w:rsidP="00AF0F91">
      <w:pPr>
        <w:spacing w:after="1" w:line="256" w:lineRule="auto"/>
        <w:rPr>
          <w:rFonts w:ascii="Arial" w:hAnsi="Arial" w:cs="Arial"/>
          <w:b/>
          <w:sz w:val="22"/>
          <w:szCs w:val="22"/>
          <w:u w:val="single"/>
        </w:rPr>
      </w:pPr>
      <w:r w:rsidRPr="00B371C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Section 1.  </w:t>
      </w:r>
      <w:r w:rsidR="005831F1" w:rsidRPr="00B371C4">
        <w:rPr>
          <w:rFonts w:ascii="Arial" w:hAnsi="Arial" w:cs="Arial"/>
          <w:b/>
          <w:sz w:val="22"/>
          <w:szCs w:val="22"/>
          <w:u w:val="single"/>
        </w:rPr>
        <w:t>Lesson Specification</w:t>
      </w:r>
    </w:p>
    <w:p w14:paraId="0E3B321E" w14:textId="092B6A2E" w:rsidR="005831F1" w:rsidRPr="00B371C4" w:rsidRDefault="005831F1" w:rsidP="00C263B0">
      <w:pPr>
        <w:spacing w:after="1" w:line="256" w:lineRule="auto"/>
        <w:rPr>
          <w:rFonts w:ascii="Arial" w:hAnsi="Arial" w:cs="Arial"/>
          <w:sz w:val="22"/>
          <w:szCs w:val="22"/>
        </w:rPr>
      </w:pPr>
    </w:p>
    <w:p w14:paraId="0E215C62" w14:textId="7E4ECF06" w:rsidR="00AF0F91" w:rsidRPr="00B371C4" w:rsidRDefault="00AF0F91" w:rsidP="00C263B0">
      <w:pPr>
        <w:spacing w:after="1" w:line="256" w:lineRule="auto"/>
        <w:rPr>
          <w:rFonts w:ascii="Arial" w:hAnsi="Arial" w:cs="Arial"/>
          <w:b/>
          <w:bCs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Course Details:</w:t>
      </w:r>
    </w:p>
    <w:p w14:paraId="30691244" w14:textId="77777777" w:rsidR="00AF0F91" w:rsidRPr="00B371C4" w:rsidRDefault="00AF0F91" w:rsidP="00C263B0">
      <w:pPr>
        <w:spacing w:after="1" w:line="25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03DF" w:rsidRPr="00B371C4" w14:paraId="5BD8CBFB" w14:textId="77777777" w:rsidTr="7A84C911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4DC19432" w14:textId="3887B0D1" w:rsidR="005803DF" w:rsidRPr="00B371C4" w:rsidRDefault="005803DF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Course Title</w:t>
            </w:r>
            <w:r w:rsidR="000D20E3" w:rsidRPr="00B371C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0714B645" w14:textId="4E4D5FB5" w:rsidR="005803DF" w:rsidRPr="00B371C4" w:rsidRDefault="6327A770" w:rsidP="7A84C911">
            <w:pPr>
              <w:rPr>
                <w:b/>
                <w:bCs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b/>
                <w:bCs/>
                <w:color w:val="000000" w:themeColor="text1"/>
              </w:rPr>
              <w:t>Weapons and Ammunition Management in UN Peace Operations</w:t>
            </w:r>
          </w:p>
          <w:p w14:paraId="165F29F1" w14:textId="6DEBFFD8" w:rsidR="00AF1622" w:rsidRPr="00B371C4" w:rsidRDefault="00AF1622" w:rsidP="00052C4D">
            <w:pPr>
              <w:rPr>
                <w:rFonts w:ascii="Arial" w:hAnsi="Arial" w:cs="Arial"/>
                <w:bCs/>
              </w:rPr>
            </w:pPr>
            <w:r w:rsidRPr="00B371C4">
              <w:rPr>
                <w:rFonts w:ascii="Arial" w:hAnsi="Arial" w:cs="Arial"/>
                <w:bCs/>
              </w:rPr>
              <w:t>In-person training</w:t>
            </w:r>
          </w:p>
        </w:tc>
      </w:tr>
      <w:tr w:rsidR="00F46E89" w:rsidRPr="00B371C4" w14:paraId="11D31BA2" w14:textId="77777777" w:rsidTr="7A84C911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0DDA9AA0" w14:textId="1DC71855" w:rsidR="00F46E89" w:rsidRPr="00B371C4" w:rsidRDefault="00F46E89" w:rsidP="00AC05CB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166A9497" w14:textId="198F8717" w:rsidR="00F46E89" w:rsidRPr="00B371C4" w:rsidRDefault="00AF1622" w:rsidP="00052C4D">
            <w:pPr>
              <w:rPr>
                <w:rFonts w:ascii="Arial" w:hAnsi="Arial" w:cs="Arial"/>
                <w:bCs/>
              </w:rPr>
            </w:pPr>
            <w:r w:rsidRPr="00B371C4">
              <w:rPr>
                <w:rFonts w:ascii="Arial" w:hAnsi="Arial" w:cs="Arial"/>
                <w:bCs/>
              </w:rPr>
              <w:t>2. T/PCCs engaged in safe and secure management of ammunition on UN peacekeeping operations.</w:t>
            </w:r>
          </w:p>
        </w:tc>
      </w:tr>
      <w:tr w:rsidR="005803DF" w:rsidRPr="00B371C4" w14:paraId="11BB0D27" w14:textId="77777777" w:rsidTr="7A84C911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27163653" w14:textId="69FD2F43" w:rsidR="005803DF" w:rsidRPr="00B371C4" w:rsidRDefault="00556459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Training</w:t>
            </w:r>
            <w:r w:rsidR="005803DF" w:rsidRPr="00B371C4">
              <w:rPr>
                <w:rFonts w:ascii="Arial" w:hAnsi="Arial" w:cs="Arial"/>
                <w:b/>
              </w:rPr>
              <w:t xml:space="preserve"> Objective(s)</w:t>
            </w:r>
            <w:r w:rsidR="000D20E3" w:rsidRPr="00B371C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252CF1CE" w14:textId="77777777" w:rsidR="005918DD" w:rsidRPr="00B371C4" w:rsidRDefault="005918DD" w:rsidP="005918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B371C4">
              <w:rPr>
                <w:rStyle w:val="normaltextrun"/>
                <w:rFonts w:ascii="Arial" w:hAnsi="Arial" w:cs="Arial"/>
                <w:color w:val="000000"/>
              </w:rPr>
              <w:t>2.1 Explain UN policies and guidelines on ammunition management.</w:t>
            </w:r>
            <w:r w:rsidRPr="00B371C4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48453112" w14:textId="77777777" w:rsidR="005918DD" w:rsidRPr="00B371C4" w:rsidRDefault="005918DD" w:rsidP="005918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B371C4">
              <w:rPr>
                <w:rStyle w:val="normaltextrun"/>
                <w:rFonts w:ascii="Arial" w:hAnsi="Arial" w:cs="Arial"/>
              </w:rPr>
              <w:t>2</w:t>
            </w:r>
            <w:r w:rsidRPr="00B371C4">
              <w:rPr>
                <w:rStyle w:val="normaltextrun"/>
                <w:rFonts w:ascii="Arial" w:hAnsi="Arial" w:cs="Arial"/>
                <w:color w:val="000000"/>
              </w:rPr>
              <w:t>.2 Apply UN policies and guidelines on Ammunition Management.</w:t>
            </w:r>
            <w:r w:rsidRPr="00B371C4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21785316" w14:textId="77777777" w:rsidR="005918DD" w:rsidRPr="00B371C4" w:rsidRDefault="005918DD" w:rsidP="005918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B371C4">
              <w:rPr>
                <w:rStyle w:val="normaltextrun"/>
                <w:rFonts w:ascii="Arial" w:hAnsi="Arial" w:cs="Arial"/>
              </w:rPr>
              <w:t>2</w:t>
            </w:r>
            <w:r w:rsidRPr="00B371C4">
              <w:rPr>
                <w:rStyle w:val="normaltextrun"/>
                <w:rFonts w:ascii="Arial" w:hAnsi="Arial" w:cs="Arial"/>
                <w:color w:val="000000"/>
              </w:rPr>
              <w:t xml:space="preserve">.3 Apply UN policies on secure weapon </w:t>
            </w:r>
            <w:proofErr w:type="gramStart"/>
            <w:r w:rsidRPr="00B371C4">
              <w:rPr>
                <w:rStyle w:val="normaltextrun"/>
                <w:rFonts w:ascii="Arial" w:hAnsi="Arial" w:cs="Arial"/>
                <w:color w:val="000000"/>
              </w:rPr>
              <w:t>storage</w:t>
            </w:r>
            <w:proofErr w:type="gramEnd"/>
            <w:r w:rsidRPr="00B371C4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59626B69" w14:textId="77777777" w:rsidR="005803DF" w:rsidRPr="00B371C4" w:rsidRDefault="005918DD" w:rsidP="005918DD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</w:rPr>
            </w:pPr>
            <w:r w:rsidRPr="00B371C4">
              <w:rPr>
                <w:rStyle w:val="normaltextrun"/>
                <w:rFonts w:ascii="Arial" w:hAnsi="Arial" w:cs="Arial"/>
                <w:color w:val="000000"/>
              </w:rPr>
              <w:t xml:space="preserve">2.4 Compile explosive safety cases to qualify ammunition storage </w:t>
            </w:r>
            <w:proofErr w:type="gramStart"/>
            <w:r w:rsidRPr="00B371C4">
              <w:rPr>
                <w:rStyle w:val="normaltextrun"/>
                <w:rFonts w:ascii="Arial" w:hAnsi="Arial" w:cs="Arial"/>
                <w:color w:val="000000"/>
              </w:rPr>
              <w:t>licenses</w:t>
            </w:r>
            <w:proofErr w:type="gramEnd"/>
            <w:r w:rsidRPr="00B371C4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1A2ED556" w14:textId="54BFB3D2" w:rsidR="005918DD" w:rsidRPr="00B371C4" w:rsidRDefault="005918DD" w:rsidP="005918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</w:p>
        </w:tc>
      </w:tr>
    </w:tbl>
    <w:p w14:paraId="5C268B79" w14:textId="4D28197A" w:rsidR="005803DF" w:rsidRPr="00B371C4" w:rsidRDefault="005803DF">
      <w:pPr>
        <w:rPr>
          <w:rFonts w:ascii="Arial" w:hAnsi="Arial" w:cs="Arial"/>
          <w:b/>
          <w:sz w:val="22"/>
          <w:szCs w:val="22"/>
        </w:rPr>
      </w:pPr>
    </w:p>
    <w:p w14:paraId="16663045" w14:textId="6187FA3B" w:rsidR="00C263B0" w:rsidRPr="00B371C4" w:rsidRDefault="00C263B0">
      <w:pPr>
        <w:rPr>
          <w:rFonts w:ascii="Arial" w:hAnsi="Arial" w:cs="Arial"/>
          <w:b/>
          <w:sz w:val="22"/>
          <w:szCs w:val="22"/>
        </w:rPr>
      </w:pPr>
      <w:r w:rsidRPr="00B371C4">
        <w:rPr>
          <w:rFonts w:ascii="Arial" w:hAnsi="Arial" w:cs="Arial"/>
          <w:b/>
          <w:sz w:val="22"/>
          <w:szCs w:val="22"/>
        </w:rPr>
        <w:t>Lesson Details</w:t>
      </w:r>
      <w:r w:rsidR="00AF0F91" w:rsidRPr="00B371C4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0D20E3" w:rsidRPr="00B371C4" w14:paraId="74D6E2AA" w14:textId="77777777" w:rsidTr="254A3BF3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7C19D52" w14:textId="7218C5E2" w:rsidR="000D20E3" w:rsidRPr="00B371C4" w:rsidRDefault="000D20E3" w:rsidP="000D20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 xml:space="preserve">Lesson </w:t>
            </w:r>
            <w:r w:rsidR="00347D5D" w:rsidRPr="00B371C4">
              <w:rPr>
                <w:rFonts w:ascii="Arial" w:hAnsi="Arial" w:cs="Arial"/>
                <w:b/>
              </w:rPr>
              <w:t xml:space="preserve">Number and </w:t>
            </w:r>
            <w:r w:rsidRPr="00B371C4">
              <w:rPr>
                <w:rFonts w:ascii="Arial" w:hAnsi="Arial" w:cs="Arial"/>
                <w:b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49BD0E35" w14:textId="5F95D21B" w:rsidR="000D20E3" w:rsidRPr="00B371C4" w:rsidRDefault="00151CE1" w:rsidP="00052C4D">
            <w:pPr>
              <w:rPr>
                <w:rFonts w:ascii="Arial" w:hAnsi="Arial" w:cs="Arial"/>
                <w:bCs/>
              </w:rPr>
            </w:pPr>
            <w:r w:rsidRPr="00B371C4">
              <w:rPr>
                <w:rFonts w:ascii="Arial" w:hAnsi="Arial" w:cs="Arial"/>
                <w:bCs/>
              </w:rPr>
              <w:t>L</w:t>
            </w:r>
            <w:r w:rsidR="00971B07" w:rsidRPr="00B371C4">
              <w:rPr>
                <w:rFonts w:ascii="Arial" w:hAnsi="Arial" w:cs="Arial"/>
                <w:bCs/>
              </w:rPr>
              <w:t>1</w:t>
            </w:r>
            <w:r w:rsidR="005918DD" w:rsidRPr="00B371C4">
              <w:rPr>
                <w:rFonts w:ascii="Arial" w:hAnsi="Arial" w:cs="Arial"/>
                <w:bCs/>
              </w:rPr>
              <w:t>6</w:t>
            </w:r>
            <w:r w:rsidRPr="00B371C4">
              <w:rPr>
                <w:rFonts w:ascii="Arial" w:hAnsi="Arial" w:cs="Arial"/>
                <w:bCs/>
              </w:rPr>
              <w:t xml:space="preserve">. </w:t>
            </w:r>
            <w:r w:rsidR="00971B07" w:rsidRPr="00B371C4">
              <w:rPr>
                <w:rFonts w:ascii="Arial" w:hAnsi="Arial" w:cs="Arial"/>
                <w:bCs/>
              </w:rPr>
              <w:t>STX ERA &amp; Camp Takeover</w:t>
            </w:r>
          </w:p>
        </w:tc>
      </w:tr>
      <w:tr w:rsidR="000D20E3" w:rsidRPr="00B371C4" w14:paraId="1A57560A" w14:textId="77777777" w:rsidTr="254A3BF3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60CDAFCD" w14:textId="2E44A8AF" w:rsidR="000D20E3" w:rsidRPr="00B371C4" w:rsidRDefault="000D20E3" w:rsidP="000D20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Type of Lesson</w:t>
            </w:r>
            <w:r w:rsidR="00052C4D" w:rsidRPr="00B371C4">
              <w:rPr>
                <w:rFonts w:ascii="Arial" w:hAnsi="Arial" w:cs="Arial"/>
                <w:b/>
              </w:rPr>
              <w:t xml:space="preserve"> / Session</w:t>
            </w:r>
            <w:r w:rsidRPr="00B371C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5FCB6E67" w14:textId="3437D69B" w:rsidR="000D20E3" w:rsidRPr="00B371C4" w:rsidRDefault="004E4035" w:rsidP="254A3BF3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 xml:space="preserve">In-person, </w:t>
            </w:r>
            <w:r w:rsidR="52AD6449" w:rsidRPr="00B371C4">
              <w:rPr>
                <w:rFonts w:ascii="Arial" w:hAnsi="Arial" w:cs="Arial"/>
              </w:rPr>
              <w:t xml:space="preserve">Situation Training </w:t>
            </w:r>
            <w:r w:rsidRPr="00B371C4">
              <w:rPr>
                <w:rFonts w:ascii="Arial" w:hAnsi="Arial" w:cs="Arial"/>
              </w:rPr>
              <w:t>Exercise</w:t>
            </w:r>
            <w:r w:rsidR="08B27F3E" w:rsidRPr="00B371C4">
              <w:rPr>
                <w:rFonts w:ascii="Arial" w:hAnsi="Arial" w:cs="Arial"/>
              </w:rPr>
              <w:t xml:space="preserve"> (STX)</w:t>
            </w:r>
          </w:p>
        </w:tc>
      </w:tr>
      <w:tr w:rsidR="000D20E3" w:rsidRPr="00B371C4" w14:paraId="544241C1" w14:textId="77777777" w:rsidTr="254A3BF3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38C7156" w14:textId="196F39E1" w:rsidR="000D20E3" w:rsidRPr="00B371C4" w:rsidRDefault="000D20E3" w:rsidP="000D20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29524588" w14:textId="3D41F193" w:rsidR="000D20E3" w:rsidRPr="00B371C4" w:rsidRDefault="449E9497" w:rsidP="00052C4D">
            <w:pPr>
              <w:rPr>
                <w:rFonts w:ascii="Arial" w:hAnsi="Arial" w:cs="Arial"/>
                <w:bCs/>
              </w:rPr>
            </w:pPr>
            <w:r w:rsidRPr="00B371C4">
              <w:rPr>
                <w:rFonts w:ascii="Arial" w:hAnsi="Arial" w:cs="Arial"/>
              </w:rPr>
              <w:t xml:space="preserve">5 </w:t>
            </w:r>
            <w:r w:rsidR="00497765" w:rsidRPr="00B371C4">
              <w:rPr>
                <w:rFonts w:ascii="Arial" w:hAnsi="Arial" w:cs="Arial"/>
              </w:rPr>
              <w:t>hours</w:t>
            </w:r>
            <w:r w:rsidR="00576BBF" w:rsidRPr="00B371C4">
              <w:rPr>
                <w:rFonts w:ascii="Arial" w:hAnsi="Arial" w:cs="Arial"/>
              </w:rPr>
              <w:t xml:space="preserve"> </w:t>
            </w:r>
          </w:p>
        </w:tc>
      </w:tr>
    </w:tbl>
    <w:p w14:paraId="7708CD87" w14:textId="24DC946A" w:rsidR="000D20E3" w:rsidRPr="00B371C4" w:rsidRDefault="000D20E3">
      <w:pPr>
        <w:rPr>
          <w:rFonts w:ascii="Arial" w:hAnsi="Arial" w:cs="Arial"/>
          <w:b/>
          <w:sz w:val="22"/>
          <w:szCs w:val="22"/>
        </w:rPr>
      </w:pPr>
    </w:p>
    <w:p w14:paraId="7663F622" w14:textId="59606177" w:rsidR="00AF0F91" w:rsidRPr="00B371C4" w:rsidRDefault="00C263B0">
      <w:pPr>
        <w:rPr>
          <w:rFonts w:ascii="Arial" w:hAnsi="Arial" w:cs="Arial"/>
          <w:b/>
          <w:sz w:val="22"/>
          <w:szCs w:val="22"/>
        </w:rPr>
      </w:pPr>
      <w:r w:rsidRPr="00B371C4">
        <w:rPr>
          <w:rFonts w:ascii="Arial" w:hAnsi="Arial" w:cs="Arial"/>
          <w:b/>
          <w:sz w:val="22"/>
          <w:szCs w:val="22"/>
        </w:rPr>
        <w:t>Enabling Objectives, Key Learning Points &amp; Training Outcomes</w:t>
      </w:r>
      <w:r w:rsidR="00AF0F91" w:rsidRPr="00B371C4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AF0F91" w:rsidRPr="00B371C4" w14:paraId="7FCB3E57" w14:textId="77777777" w:rsidTr="69F7D70D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14:paraId="0571E36E" w14:textId="77777777" w:rsidR="00AF0F91" w:rsidRPr="00B371C4" w:rsidRDefault="00AF0F91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D2E99B2" w14:textId="77777777" w:rsidR="00AF0F91" w:rsidRPr="00B371C4" w:rsidRDefault="00AF0F91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Key learning Points:</w:t>
            </w:r>
          </w:p>
        </w:tc>
      </w:tr>
      <w:tr w:rsidR="00AF0F91" w:rsidRPr="00B371C4" w14:paraId="4C56BEDE" w14:textId="77777777" w:rsidTr="69F7D70D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14:paraId="33239966" w14:textId="0397C40A" w:rsidR="00AF0F91" w:rsidRPr="00B371C4" w:rsidRDefault="00725854" w:rsidP="00F10FE3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7E0B88B6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>.1 C</w:t>
            </w:r>
            <w:r w:rsidR="005918DD" w:rsidRPr="00B371C4">
              <w:rPr>
                <w:rFonts w:ascii="Arial" w:hAnsi="Arial" w:cs="Arial"/>
              </w:rPr>
              <w:t>ompile</w:t>
            </w:r>
            <w:r w:rsidRPr="00B371C4">
              <w:rPr>
                <w:rFonts w:ascii="Arial" w:hAnsi="Arial" w:cs="Arial"/>
              </w:rPr>
              <w:t xml:space="preserve"> an explosive safety case to qualify an ammunition storage license for an </w:t>
            </w:r>
            <w:r w:rsidR="003C5329" w:rsidRPr="00B371C4">
              <w:rPr>
                <w:rFonts w:ascii="Arial" w:hAnsi="Arial" w:cs="Arial"/>
              </w:rPr>
              <w:t xml:space="preserve">existing </w:t>
            </w:r>
            <w:r w:rsidRPr="00B371C4">
              <w:rPr>
                <w:rFonts w:ascii="Arial" w:hAnsi="Arial" w:cs="Arial"/>
              </w:rPr>
              <w:t>UN compound.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2F6F5F0C" w14:textId="16F633EC" w:rsidR="00745994" w:rsidRPr="00B371C4" w:rsidRDefault="00745994" w:rsidP="00745994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136F171E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 xml:space="preserve">.1.1 </w:t>
            </w:r>
            <w:proofErr w:type="spellStart"/>
            <w:r w:rsidRPr="00B371C4">
              <w:rPr>
                <w:rFonts w:ascii="Arial" w:hAnsi="Arial" w:cs="Arial"/>
              </w:rPr>
              <w:t>Analyse</w:t>
            </w:r>
            <w:proofErr w:type="spellEnd"/>
            <w:r w:rsidRPr="00B371C4">
              <w:rPr>
                <w:rFonts w:ascii="Arial" w:hAnsi="Arial" w:cs="Arial"/>
              </w:rPr>
              <w:t xml:space="preserve"> the explosive hazards on a site when taking over a T/PCC </w:t>
            </w:r>
            <w:proofErr w:type="gramStart"/>
            <w:r w:rsidRPr="00B371C4">
              <w:rPr>
                <w:rFonts w:ascii="Arial" w:hAnsi="Arial" w:cs="Arial"/>
              </w:rPr>
              <w:t>compound</w:t>
            </w:r>
            <w:proofErr w:type="gramEnd"/>
          </w:p>
          <w:p w14:paraId="5E9E2B5F" w14:textId="54BB609B" w:rsidR="00745994" w:rsidRPr="00B371C4" w:rsidRDefault="00745994" w:rsidP="00745994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61ABC88F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 xml:space="preserve">.1.2 </w:t>
            </w:r>
            <w:proofErr w:type="spellStart"/>
            <w:r w:rsidRPr="00B371C4">
              <w:rPr>
                <w:rFonts w:ascii="Arial" w:hAnsi="Arial" w:cs="Arial"/>
              </w:rPr>
              <w:t>Analyse</w:t>
            </w:r>
            <w:proofErr w:type="spellEnd"/>
            <w:r w:rsidRPr="00B371C4">
              <w:rPr>
                <w:rFonts w:ascii="Arial" w:hAnsi="Arial" w:cs="Arial"/>
              </w:rPr>
              <w:t xml:space="preserve"> the condition of existing ammunition stocks</w:t>
            </w:r>
          </w:p>
          <w:p w14:paraId="74F2B772" w14:textId="4587A7F0" w:rsidR="00745994" w:rsidRPr="00B371C4" w:rsidRDefault="00745994" w:rsidP="00745994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61ABC88F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 xml:space="preserve">.1.3 </w:t>
            </w:r>
            <w:proofErr w:type="spellStart"/>
            <w:r w:rsidRPr="00B371C4">
              <w:rPr>
                <w:rFonts w:ascii="Arial" w:hAnsi="Arial" w:cs="Arial"/>
              </w:rPr>
              <w:t>Analyse</w:t>
            </w:r>
            <w:proofErr w:type="spellEnd"/>
            <w:r w:rsidRPr="00B371C4">
              <w:rPr>
                <w:rFonts w:ascii="Arial" w:hAnsi="Arial" w:cs="Arial"/>
              </w:rPr>
              <w:t xml:space="preserve"> the controls required to mitigate the explosive </w:t>
            </w:r>
            <w:proofErr w:type="gramStart"/>
            <w:r w:rsidRPr="00B371C4">
              <w:rPr>
                <w:rFonts w:ascii="Arial" w:hAnsi="Arial" w:cs="Arial"/>
              </w:rPr>
              <w:t>risk</w:t>
            </w:r>
            <w:proofErr w:type="gramEnd"/>
          </w:p>
          <w:p w14:paraId="1E748BC0" w14:textId="51BDE634" w:rsidR="00745994" w:rsidRPr="00B371C4" w:rsidRDefault="00745994" w:rsidP="00745994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6B39539C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 xml:space="preserve">.1.4 </w:t>
            </w:r>
            <w:proofErr w:type="spellStart"/>
            <w:r w:rsidRPr="00B371C4">
              <w:rPr>
                <w:rFonts w:ascii="Arial" w:hAnsi="Arial" w:cs="Arial"/>
              </w:rPr>
              <w:t>Analyse</w:t>
            </w:r>
            <w:proofErr w:type="spellEnd"/>
            <w:r w:rsidRPr="00B371C4">
              <w:rPr>
                <w:rFonts w:ascii="Arial" w:hAnsi="Arial" w:cs="Arial"/>
              </w:rPr>
              <w:t xml:space="preserve"> all safeguarding requirements for the safe storage of a UN T/PCC contingents’ ammunition</w:t>
            </w:r>
          </w:p>
          <w:p w14:paraId="7821F7A0" w14:textId="73753CEA" w:rsidR="00745994" w:rsidRPr="00B371C4" w:rsidRDefault="00745994" w:rsidP="00745994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40B8C9CF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 xml:space="preserve">.1.5 </w:t>
            </w:r>
            <w:r w:rsidR="003C5329" w:rsidRPr="00B371C4">
              <w:rPr>
                <w:rFonts w:ascii="Arial" w:hAnsi="Arial" w:cs="Arial"/>
              </w:rPr>
              <w:t>Evaluate</w:t>
            </w:r>
            <w:r w:rsidRPr="00B371C4">
              <w:rPr>
                <w:rFonts w:ascii="Arial" w:hAnsi="Arial" w:cs="Arial"/>
              </w:rPr>
              <w:t xml:space="preserve"> the internal and external quantity distances relevant to an existing UN </w:t>
            </w:r>
            <w:proofErr w:type="gramStart"/>
            <w:r w:rsidRPr="00B371C4">
              <w:rPr>
                <w:rFonts w:ascii="Arial" w:hAnsi="Arial" w:cs="Arial"/>
              </w:rPr>
              <w:t>compound</w:t>
            </w:r>
            <w:proofErr w:type="gramEnd"/>
          </w:p>
          <w:p w14:paraId="4A259BC7" w14:textId="04A1B468" w:rsidR="00745994" w:rsidRPr="00B371C4" w:rsidRDefault="48A321DA" w:rsidP="00745994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1C40AE29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>.1.6 C</w:t>
            </w:r>
            <w:r w:rsidR="005918DD" w:rsidRPr="00B371C4">
              <w:rPr>
                <w:rFonts w:ascii="Arial" w:hAnsi="Arial" w:cs="Arial"/>
              </w:rPr>
              <w:t>ompil</w:t>
            </w:r>
            <w:r w:rsidRPr="00B371C4">
              <w:rPr>
                <w:rFonts w:ascii="Arial" w:hAnsi="Arial" w:cs="Arial"/>
              </w:rPr>
              <w:t>e a suitable explosive risk assessment for ammunition management in</w:t>
            </w:r>
            <w:r w:rsidR="6A449B0F" w:rsidRPr="00B371C4">
              <w:rPr>
                <w:rFonts w:ascii="Arial" w:hAnsi="Arial" w:cs="Arial"/>
              </w:rPr>
              <w:t xml:space="preserve"> temporary </w:t>
            </w:r>
            <w:r w:rsidRPr="00B371C4">
              <w:rPr>
                <w:rFonts w:ascii="Arial" w:hAnsi="Arial" w:cs="Arial"/>
              </w:rPr>
              <w:t xml:space="preserve">storage on a UN peacekeeping </w:t>
            </w:r>
            <w:proofErr w:type="gramStart"/>
            <w:r w:rsidRPr="00B371C4">
              <w:rPr>
                <w:rFonts w:ascii="Arial" w:hAnsi="Arial" w:cs="Arial"/>
              </w:rPr>
              <w:t>operation</w:t>
            </w:r>
            <w:proofErr w:type="gramEnd"/>
          </w:p>
          <w:p w14:paraId="6E4446A3" w14:textId="75D42E52" w:rsidR="00AF0F91" w:rsidRPr="00B371C4" w:rsidRDefault="48A321DA" w:rsidP="00745994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2.</w:t>
            </w:r>
            <w:r w:rsidR="6DECDA76" w:rsidRPr="00B371C4">
              <w:rPr>
                <w:rFonts w:ascii="Arial" w:hAnsi="Arial" w:cs="Arial"/>
              </w:rPr>
              <w:t>4</w:t>
            </w:r>
            <w:r w:rsidRPr="00B371C4">
              <w:rPr>
                <w:rFonts w:ascii="Arial" w:hAnsi="Arial" w:cs="Arial"/>
              </w:rPr>
              <w:t>.1.7 C</w:t>
            </w:r>
            <w:r w:rsidR="005918DD" w:rsidRPr="00B371C4">
              <w:rPr>
                <w:rFonts w:ascii="Arial" w:hAnsi="Arial" w:cs="Arial"/>
              </w:rPr>
              <w:t>ompil</w:t>
            </w:r>
            <w:r w:rsidRPr="00B371C4">
              <w:rPr>
                <w:rFonts w:ascii="Arial" w:hAnsi="Arial" w:cs="Arial"/>
              </w:rPr>
              <w:t xml:space="preserve">e an explosive safety case to qualify an ammunition storage license for a </w:t>
            </w:r>
            <w:r w:rsidR="698C5CC2" w:rsidRPr="00B371C4">
              <w:rPr>
                <w:rFonts w:ascii="Arial" w:hAnsi="Arial" w:cs="Arial"/>
              </w:rPr>
              <w:t xml:space="preserve">temporary </w:t>
            </w:r>
            <w:r w:rsidRPr="00B371C4">
              <w:rPr>
                <w:rFonts w:ascii="Arial" w:hAnsi="Arial" w:cs="Arial"/>
              </w:rPr>
              <w:t>storage area</w:t>
            </w:r>
          </w:p>
        </w:tc>
      </w:tr>
      <w:tr w:rsidR="00AF0F91" w:rsidRPr="00B371C4" w14:paraId="04D32315" w14:textId="77777777" w:rsidTr="69F7D70D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14:paraId="6DB1C672" w14:textId="77777777" w:rsidR="00AF0F91" w:rsidRPr="00B371C4" w:rsidRDefault="00AF0F91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51FD753" w14:textId="648BF368" w:rsidR="00AF0F91" w:rsidRPr="00B371C4" w:rsidRDefault="4A0A4E2F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By the end of the lessons the </w:t>
            </w:r>
            <w:r w:rsidR="00950FCC">
              <w:rPr>
                <w:rFonts w:ascii="Arial" w:eastAsia="Arial" w:hAnsi="Arial" w:cs="Arial"/>
                <w:i/>
                <w:iCs/>
                <w:color w:val="000000" w:themeColor="text1"/>
              </w:rPr>
              <w:t>participant</w:t>
            </w:r>
            <w:r w:rsidRPr="00B371C4">
              <w:rPr>
                <w:rFonts w:ascii="Arial" w:eastAsia="Arial" w:hAnsi="Arial" w:cs="Arial"/>
                <w:i/>
                <w:iCs/>
                <w:color w:val="000000" w:themeColor="text1"/>
              </w:rPr>
              <w:t>s will...</w:t>
            </w:r>
          </w:p>
          <w:p w14:paraId="5816FC1F" w14:textId="426B71E9" w:rsidR="00932C88" w:rsidRPr="00B371C4" w:rsidRDefault="00E42A3C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371C4">
              <w:rPr>
                <w:rFonts w:ascii="Arial" w:hAnsi="Arial" w:cs="Arial"/>
              </w:rPr>
              <w:t>C</w:t>
            </w:r>
            <w:r w:rsidR="006A2B95" w:rsidRPr="00B371C4">
              <w:rPr>
                <w:rFonts w:ascii="Arial" w:hAnsi="Arial" w:cs="Arial"/>
              </w:rPr>
              <w:t>ompile</w:t>
            </w:r>
            <w:r w:rsidRPr="00B371C4">
              <w:rPr>
                <w:rFonts w:ascii="Arial" w:hAnsi="Arial" w:cs="Arial"/>
              </w:rPr>
              <w:t xml:space="preserve"> an explosive safety case to qualify an ammunition storage license for an existing UN compound.</w:t>
            </w:r>
          </w:p>
        </w:tc>
      </w:tr>
      <w:tr w:rsidR="00AF0F91" w:rsidRPr="00B371C4" w14:paraId="4CCB03FE" w14:textId="77777777" w:rsidTr="69F7D70D">
        <w:trPr>
          <w:trHeight w:val="1088"/>
        </w:trPr>
        <w:tc>
          <w:tcPr>
            <w:tcW w:w="1885" w:type="pct"/>
            <w:shd w:val="clear" w:color="auto" w:fill="DEEAF6" w:themeFill="accent5" w:themeFillTint="33"/>
          </w:tcPr>
          <w:p w14:paraId="32F58CBC" w14:textId="1799485A" w:rsidR="00AF0F91" w:rsidRPr="00B371C4" w:rsidRDefault="00AF0F91" w:rsidP="2693DC20">
            <w:pPr>
              <w:rPr>
                <w:rFonts w:ascii="Arial" w:hAnsi="Arial" w:cs="Arial"/>
                <w:b/>
                <w:bCs/>
              </w:rPr>
            </w:pPr>
            <w:r w:rsidRPr="00B371C4">
              <w:rPr>
                <w:rFonts w:ascii="Arial" w:hAnsi="Arial" w:cs="Arial"/>
                <w:b/>
                <w:bCs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124D34E" w14:textId="38A24259" w:rsidR="00AF0F91" w:rsidRPr="00B371C4" w:rsidRDefault="58561377" w:rsidP="254A3BF3">
            <w:pPr>
              <w:rPr>
                <w:rFonts w:ascii="Arial" w:eastAsia="Arial" w:hAnsi="Arial" w:cs="Arial"/>
              </w:rPr>
            </w:pPr>
            <w:r w:rsidRPr="00B371C4">
              <w:rPr>
                <w:rFonts w:ascii="Arial" w:eastAsia="Arial" w:hAnsi="Arial" w:cs="Arial"/>
              </w:rPr>
              <w:t xml:space="preserve">There is no final assessment for this exercise, however, Instructors will use informal class discussion, questioning of </w:t>
            </w:r>
            <w:r w:rsidR="00950FCC">
              <w:rPr>
                <w:rFonts w:ascii="Arial" w:eastAsia="Arial" w:hAnsi="Arial" w:cs="Arial"/>
              </w:rPr>
              <w:t>participant</w:t>
            </w:r>
            <w:r w:rsidRPr="00B371C4">
              <w:rPr>
                <w:rFonts w:ascii="Arial" w:eastAsia="Arial" w:hAnsi="Arial" w:cs="Arial"/>
              </w:rPr>
              <w:t xml:space="preserve">s and review the work by the </w:t>
            </w:r>
            <w:r w:rsidR="00950FCC">
              <w:rPr>
                <w:rFonts w:ascii="Arial" w:eastAsia="Arial" w:hAnsi="Arial" w:cs="Arial"/>
              </w:rPr>
              <w:t>participant</w:t>
            </w:r>
            <w:r w:rsidRPr="00B371C4">
              <w:rPr>
                <w:rFonts w:ascii="Arial" w:eastAsia="Arial" w:hAnsi="Arial" w:cs="Arial"/>
              </w:rPr>
              <w:t>s to enable a positive feedback loop to be established to enhance the effectiveness of the learning.</w:t>
            </w:r>
          </w:p>
        </w:tc>
      </w:tr>
    </w:tbl>
    <w:p w14:paraId="12399FF3" w14:textId="53463783" w:rsidR="0034735A" w:rsidRPr="00B371C4" w:rsidRDefault="0034735A">
      <w:pPr>
        <w:rPr>
          <w:rFonts w:ascii="Arial" w:hAnsi="Arial" w:cs="Arial"/>
          <w:sz w:val="22"/>
          <w:szCs w:val="22"/>
        </w:rPr>
      </w:pPr>
    </w:p>
    <w:p w14:paraId="47CC881D" w14:textId="44786250" w:rsidR="005831F1" w:rsidRPr="00B371C4" w:rsidRDefault="00C263B0" w:rsidP="00AF0F91">
      <w:pPr>
        <w:spacing w:after="1" w:line="256" w:lineRule="auto"/>
        <w:rPr>
          <w:rFonts w:ascii="Arial" w:hAnsi="Arial" w:cs="Arial"/>
          <w:sz w:val="22"/>
          <w:szCs w:val="22"/>
        </w:rPr>
      </w:pPr>
      <w:r w:rsidRPr="00B371C4">
        <w:rPr>
          <w:rFonts w:ascii="Arial" w:hAnsi="Arial" w:cs="Arial"/>
          <w:b/>
          <w:sz w:val="22"/>
          <w:szCs w:val="22"/>
        </w:rPr>
        <w:lastRenderedPageBreak/>
        <w:t>Resource</w:t>
      </w:r>
      <w:r w:rsidR="00AF0F91" w:rsidRPr="00B371C4">
        <w:rPr>
          <w:rFonts w:ascii="Arial" w:hAnsi="Arial" w:cs="Arial"/>
          <w:b/>
          <w:sz w:val="22"/>
          <w:szCs w:val="22"/>
        </w:rPr>
        <w:t xml:space="preserve"> requirements:</w:t>
      </w:r>
    </w:p>
    <w:p w14:paraId="2A0FAA4E" w14:textId="77777777" w:rsidR="00AF0F91" w:rsidRPr="00B371C4" w:rsidRDefault="00AF0F91" w:rsidP="00AF0F91">
      <w:pPr>
        <w:spacing w:after="1" w:line="256" w:lineRule="auto"/>
        <w:rPr>
          <w:rFonts w:ascii="Arial" w:hAnsi="Arial" w:cs="Arial"/>
          <w:sz w:val="22"/>
          <w:szCs w:val="2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31F1" w:rsidRPr="00B371C4" w14:paraId="046B8A48" w14:textId="77777777" w:rsidTr="32D93F10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000084B1" w14:textId="55443DC3" w:rsidR="005831F1" w:rsidRPr="00B371C4" w:rsidRDefault="005831F1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Instructor</w:t>
            </w:r>
            <w:r w:rsidR="004B7FAB" w:rsidRPr="00B371C4">
              <w:rPr>
                <w:rFonts w:ascii="Arial" w:hAnsi="Arial" w:cs="Arial"/>
                <w:b/>
              </w:rPr>
              <w:t xml:space="preserve"> to </w:t>
            </w:r>
            <w:r w:rsidR="00950FCC">
              <w:rPr>
                <w:rFonts w:ascii="Arial" w:hAnsi="Arial" w:cs="Arial"/>
                <w:b/>
              </w:rPr>
              <w:t>participant</w:t>
            </w:r>
            <w:r w:rsidR="004B7FAB" w:rsidRPr="00B371C4">
              <w:rPr>
                <w:rFonts w:ascii="Arial" w:hAnsi="Arial" w:cs="Arial"/>
                <w:b/>
              </w:rPr>
              <w:t xml:space="preserve"> ratio</w:t>
            </w:r>
            <w:r w:rsidRPr="00B371C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53DA9AA5" w14:textId="0D27E2C6" w:rsidR="005831F1" w:rsidRPr="00B371C4" w:rsidRDefault="47C62D19" w:rsidP="254A3BF3">
            <w:pPr>
              <w:rPr>
                <w:rFonts w:ascii="Arial" w:hAnsi="Arial" w:cs="Arial"/>
                <w:b/>
                <w:bCs/>
              </w:rPr>
            </w:pPr>
            <w:r w:rsidRPr="00B371C4">
              <w:rPr>
                <w:rFonts w:ascii="Arial" w:hAnsi="Arial" w:cs="Arial"/>
              </w:rPr>
              <w:t>1:</w:t>
            </w:r>
            <w:r w:rsidR="1C386CEE" w:rsidRPr="00B371C4">
              <w:rPr>
                <w:rFonts w:ascii="Arial" w:hAnsi="Arial" w:cs="Arial"/>
              </w:rPr>
              <w:t>6 in syndicates</w:t>
            </w:r>
            <w:r w:rsidR="1100FF10" w:rsidRPr="00B371C4">
              <w:rPr>
                <w:rFonts w:ascii="Arial" w:hAnsi="Arial" w:cs="Arial"/>
              </w:rPr>
              <w:t xml:space="preserve">. </w:t>
            </w:r>
            <w:r w:rsidR="1C386CEE" w:rsidRPr="00B371C4">
              <w:rPr>
                <w:rFonts w:ascii="Arial" w:hAnsi="Arial" w:cs="Arial"/>
              </w:rPr>
              <w:t>Maximum</w:t>
            </w:r>
            <w:r w:rsidR="1100FF10" w:rsidRPr="00B371C4">
              <w:rPr>
                <w:rFonts w:ascii="Arial" w:hAnsi="Arial" w:cs="Arial"/>
              </w:rPr>
              <w:t xml:space="preserve"> class</w:t>
            </w:r>
            <w:r w:rsidR="1C386CEE" w:rsidRPr="00B371C4">
              <w:rPr>
                <w:rFonts w:ascii="Arial" w:hAnsi="Arial" w:cs="Arial"/>
              </w:rPr>
              <w:t xml:space="preserve"> size </w:t>
            </w:r>
            <w:r w:rsidR="00151610">
              <w:rPr>
                <w:rFonts w:ascii="Arial" w:hAnsi="Arial" w:cs="Arial"/>
              </w:rPr>
              <w:t>15</w:t>
            </w:r>
            <w:r w:rsidR="1C386CEE" w:rsidRPr="00B371C4">
              <w:rPr>
                <w:rFonts w:ascii="Arial" w:hAnsi="Arial" w:cs="Arial"/>
              </w:rPr>
              <w:t>.</w:t>
            </w:r>
          </w:p>
        </w:tc>
      </w:tr>
      <w:tr w:rsidR="005831F1" w:rsidRPr="00B371C4" w14:paraId="5ED88313" w14:textId="77777777" w:rsidTr="32D93F10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71AB5B19" w14:textId="77777777" w:rsidR="005831F1" w:rsidRPr="00B371C4" w:rsidRDefault="005831F1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8B76632" w14:textId="1D41B3E6" w:rsidR="005831F1" w:rsidRPr="00B371C4" w:rsidRDefault="47C62D19" w:rsidP="254A3BF3">
            <w:pPr>
              <w:rPr>
                <w:rFonts w:ascii="Arial" w:hAnsi="Arial" w:cs="Arial"/>
                <w:b/>
                <w:bCs/>
              </w:rPr>
            </w:pPr>
            <w:r w:rsidRPr="00B371C4">
              <w:rPr>
                <w:rFonts w:ascii="Arial" w:hAnsi="Arial" w:cs="Arial"/>
              </w:rPr>
              <w:t>1 per instructor</w:t>
            </w:r>
          </w:p>
        </w:tc>
      </w:tr>
      <w:tr w:rsidR="005831F1" w:rsidRPr="00B371C4" w14:paraId="0B504A7D" w14:textId="77777777" w:rsidTr="32D93F10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47CD044B" w14:textId="59085118" w:rsidR="005831F1" w:rsidRPr="00B371C4" w:rsidRDefault="005831F1" w:rsidP="2693DC20">
            <w:pPr>
              <w:rPr>
                <w:rFonts w:ascii="Arial" w:hAnsi="Arial" w:cs="Arial"/>
                <w:b/>
                <w:bCs/>
              </w:rPr>
            </w:pPr>
            <w:r w:rsidRPr="00B371C4">
              <w:rPr>
                <w:rFonts w:ascii="Arial" w:hAnsi="Arial" w:cs="Arial"/>
                <w:b/>
                <w:bCs/>
              </w:rPr>
              <w:t>Training Facilities</w:t>
            </w:r>
            <w:r w:rsidR="00052C4D" w:rsidRPr="00B371C4">
              <w:rPr>
                <w:rFonts w:ascii="Arial" w:hAnsi="Arial" w:cs="Arial"/>
                <w:b/>
                <w:bCs/>
              </w:rPr>
              <w:t xml:space="preserve"> &amp; Equipment</w:t>
            </w:r>
            <w:r w:rsidRPr="00B371C4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21CF0D7" w14:textId="07D9910C" w:rsidR="005831F1" w:rsidRPr="00B371C4" w:rsidRDefault="5A1ABDD0" w:rsidP="254A3BF3">
            <w:p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 xml:space="preserve">4 </w:t>
            </w:r>
            <w:r w:rsidR="4AA7C389" w:rsidRPr="00B371C4">
              <w:rPr>
                <w:rFonts w:ascii="Arial" w:hAnsi="Arial" w:cs="Arial"/>
              </w:rPr>
              <w:t>Syndicate Rooms</w:t>
            </w:r>
          </w:p>
        </w:tc>
      </w:tr>
      <w:tr w:rsidR="005831F1" w:rsidRPr="00B371C4" w14:paraId="787C798B" w14:textId="77777777" w:rsidTr="32D93F10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31EA37CC" w14:textId="5C4CCE6C" w:rsidR="005831F1" w:rsidRPr="00B371C4" w:rsidRDefault="005831F1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Instruct</w:t>
            </w:r>
            <w:r w:rsidR="00052C4D" w:rsidRPr="00B371C4">
              <w:rPr>
                <w:rFonts w:ascii="Arial" w:hAnsi="Arial" w:cs="Arial"/>
                <w:b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32BFB3E8" w14:textId="23BA72FE" w:rsidR="00C973C6" w:rsidRPr="00B371C4" w:rsidRDefault="1A09D347" w:rsidP="69F7D70D">
            <w:pPr>
              <w:spacing w:line="276" w:lineRule="auto"/>
              <w:rPr>
                <w:rFonts w:ascii="Arial" w:eastAsia="Arial" w:hAnsi="Arial" w:cs="Arial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Additional resources for instructor:</w:t>
            </w:r>
          </w:p>
          <w:p w14:paraId="210735C1" w14:textId="74CF4431" w:rsidR="00C973C6" w:rsidRPr="00950FCC" w:rsidRDefault="0E64FFB4" w:rsidP="4F4D4BA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lang w:val="fr-CH"/>
              </w:rPr>
            </w:pPr>
            <w:r w:rsidRPr="4F4D4BA5">
              <w:rPr>
                <w:rFonts w:ascii="Arial" w:eastAsia="Arial" w:hAnsi="Arial" w:cs="Arial"/>
                <w:lang w:val="en-GB"/>
              </w:rPr>
              <w:t>"WAMUNPOC L16 Facilitator Exercise Briefing Material" (</w:t>
            </w:r>
            <w:proofErr w:type="spellStart"/>
            <w:r w:rsidRPr="4F4D4BA5">
              <w:rPr>
                <w:rFonts w:ascii="Arial" w:eastAsia="Arial" w:hAnsi="Arial" w:cs="Arial"/>
                <w:lang w:val="en-GB"/>
              </w:rPr>
              <w:t>STX_Narrative_Ammunition</w:t>
            </w:r>
            <w:proofErr w:type="spellEnd"/>
            <w:r w:rsidRPr="4F4D4BA5">
              <w:rPr>
                <w:rFonts w:ascii="Arial" w:eastAsia="Arial" w:hAnsi="Arial" w:cs="Arial"/>
                <w:lang w:val="en-GB"/>
              </w:rPr>
              <w:t xml:space="preserve"> Relocation Exercise_)</w:t>
            </w:r>
          </w:p>
          <w:p w14:paraId="3B79753D" w14:textId="0ED872C5" w:rsidR="00C973C6" w:rsidRPr="00B371C4" w:rsidRDefault="1A09D347" w:rsidP="69F7D70D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UN Infantry Battalion Handbook</w:t>
            </w:r>
          </w:p>
          <w:p w14:paraId="4C77B492" w14:textId="2FDA5E22" w:rsidR="00C973C6" w:rsidRPr="00B371C4" w:rsidRDefault="1A09D347" w:rsidP="69F7D70D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NATO military unit symbology</w:t>
            </w:r>
          </w:p>
          <w:p w14:paraId="67F33671" w14:textId="2E10BB08" w:rsidR="00C973C6" w:rsidRPr="00B371C4" w:rsidRDefault="00C973C6" w:rsidP="69F7D70D">
            <w:pP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5831F1" w:rsidRPr="00B371C4" w14:paraId="608A6EDE" w14:textId="77777777" w:rsidTr="32D93F10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1776346B" w14:textId="0EE09213" w:rsidR="005831F1" w:rsidRPr="00B371C4" w:rsidRDefault="00950FCC" w:rsidP="00F10FE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Participant</w:t>
            </w:r>
            <w:r w:rsidR="005831F1" w:rsidRPr="00B371C4">
              <w:rPr>
                <w:rFonts w:ascii="Arial" w:hAnsi="Arial" w:cs="Arial"/>
                <w:b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0AFD95A3" w14:textId="296EB8D7" w:rsidR="005831F1" w:rsidRPr="00B371C4" w:rsidRDefault="334B944D" w:rsidP="69F7D70D">
            <w:pPr>
              <w:spacing w:line="276" w:lineRule="auto"/>
              <w:rPr>
                <w:rFonts w:ascii="Arial" w:eastAsia="Arial" w:hAnsi="Arial" w:cs="Arial"/>
                <w:lang w:val="en-GB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 xml:space="preserve">The following need to be printed and provided to </w:t>
            </w:r>
            <w:r w:rsidR="00950FCC">
              <w:rPr>
                <w:rFonts w:ascii="Arial" w:eastAsia="Arial" w:hAnsi="Arial" w:cs="Arial"/>
                <w:lang w:val="en-GB"/>
              </w:rPr>
              <w:t>participant</w:t>
            </w:r>
            <w:r w:rsidRPr="00B371C4">
              <w:rPr>
                <w:rFonts w:ascii="Arial" w:eastAsia="Arial" w:hAnsi="Arial" w:cs="Arial"/>
                <w:lang w:val="en-GB"/>
              </w:rPr>
              <w:t>s:</w:t>
            </w:r>
          </w:p>
          <w:p w14:paraId="71AF73ED" w14:textId="4EFDE906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Slide 5</w:t>
            </w:r>
          </w:p>
          <w:p w14:paraId="647E8F9E" w14:textId="0E08EBCE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Slide 6</w:t>
            </w:r>
          </w:p>
          <w:p w14:paraId="364E962B" w14:textId="403F2F5D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Slide 7</w:t>
            </w:r>
          </w:p>
          <w:p w14:paraId="4965F808" w14:textId="69502D65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Slide 8</w:t>
            </w:r>
          </w:p>
          <w:p w14:paraId="0DC53F7A" w14:textId="1FE3500B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Slide 9</w:t>
            </w:r>
          </w:p>
          <w:p w14:paraId="4C6D1C8F" w14:textId="44DD277B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>Slide 11</w:t>
            </w:r>
          </w:p>
          <w:p w14:paraId="5F291C56" w14:textId="59748172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32D93F10">
              <w:rPr>
                <w:rFonts w:ascii="Arial" w:eastAsia="Arial" w:hAnsi="Arial" w:cs="Arial"/>
                <w:lang w:val="en-GB"/>
              </w:rPr>
              <w:t>‘</w:t>
            </w:r>
            <w:r w:rsidR="47A7B4CA" w:rsidRPr="32D93F10">
              <w:rPr>
                <w:rFonts w:ascii="Arial" w:eastAsia="Arial" w:hAnsi="Arial" w:cs="Arial"/>
                <w:lang w:val="en-GB"/>
              </w:rPr>
              <w:t>WAMUNPOC L16 Exercise</w:t>
            </w:r>
            <w:r w:rsidRPr="32D93F10">
              <w:rPr>
                <w:rFonts w:ascii="Arial" w:eastAsia="Arial" w:hAnsi="Arial" w:cs="Arial"/>
                <w:lang w:val="en-GB"/>
              </w:rPr>
              <w:t>’</w:t>
            </w:r>
          </w:p>
          <w:p w14:paraId="74D32D51" w14:textId="0291951B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B371C4">
              <w:rPr>
                <w:rFonts w:ascii="Arial" w:eastAsia="Arial" w:hAnsi="Arial" w:cs="Arial"/>
                <w:lang w:val="en-GB"/>
              </w:rPr>
              <w:t xml:space="preserve">AMAT CARANA Scenario </w:t>
            </w:r>
          </w:p>
          <w:p w14:paraId="65D61257" w14:textId="77F37B0D" w:rsidR="005831F1" w:rsidRPr="00B371C4" w:rsidRDefault="334B944D" w:rsidP="69F7D70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377973EB">
              <w:rPr>
                <w:rFonts w:ascii="Arial" w:eastAsia="Arial" w:hAnsi="Arial" w:cs="Arial"/>
                <w:lang w:val="en-GB"/>
              </w:rPr>
              <w:t>'</w:t>
            </w:r>
            <w:r w:rsidR="72F0ADCE" w:rsidRPr="377973EB">
              <w:rPr>
                <w:rFonts w:ascii="Arial" w:eastAsia="Arial" w:hAnsi="Arial" w:cs="Arial"/>
                <w:lang w:val="en-GB"/>
              </w:rPr>
              <w:t xml:space="preserve">WAMUNPOC L17 Annex A to CPX Participant Handout </w:t>
            </w:r>
            <w:r w:rsidRPr="377973EB">
              <w:rPr>
                <w:rFonts w:ascii="Arial" w:eastAsia="Arial" w:hAnsi="Arial" w:cs="Arial"/>
                <w:lang w:val="en-GB"/>
              </w:rPr>
              <w:t>' (see lesson 17 CPX folder. This document is a general narrative that crosses both exercises)</w:t>
            </w:r>
          </w:p>
        </w:tc>
      </w:tr>
      <w:tr w:rsidR="00052C4D" w:rsidRPr="00B371C4" w14:paraId="5E94904B" w14:textId="77777777" w:rsidTr="32D93F10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332953DC" w14:textId="224A1EBA" w:rsidR="005831F1" w:rsidRPr="00B371C4" w:rsidRDefault="00C263B0" w:rsidP="00F10FE3">
            <w:pPr>
              <w:rPr>
                <w:rFonts w:ascii="Arial" w:hAnsi="Arial" w:cs="Arial"/>
                <w:b/>
              </w:rPr>
            </w:pPr>
            <w:r w:rsidRPr="00B371C4">
              <w:rPr>
                <w:rFonts w:ascii="Arial" w:hAnsi="Arial" w:cs="Arial"/>
                <w:b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18E6D040" w14:textId="67A3F74A" w:rsidR="00C263B0" w:rsidRPr="00B371C4" w:rsidRDefault="00C263B0" w:rsidP="00C263B0">
            <w:pPr>
              <w:spacing w:line="249" w:lineRule="auto"/>
              <w:ind w:left="-5" w:hanging="10"/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 xml:space="preserve">Trainer is to make </w:t>
            </w:r>
            <w:r w:rsidR="00950FCC">
              <w:rPr>
                <w:rFonts w:ascii="Arial" w:hAnsi="Arial" w:cs="Arial"/>
              </w:rPr>
              <w:t>participant</w:t>
            </w:r>
            <w:r w:rsidRPr="00B371C4">
              <w:rPr>
                <w:rFonts w:ascii="Arial" w:hAnsi="Arial" w:cs="Arial"/>
              </w:rPr>
              <w:t xml:space="preserve">s aware of course risk assessment in relation to the specific training environment. </w:t>
            </w:r>
          </w:p>
          <w:p w14:paraId="5382DE3C" w14:textId="0C0DFAEF" w:rsidR="005831F1" w:rsidRPr="00B371C4" w:rsidRDefault="00C263B0" w:rsidP="32D93F10">
            <w:pPr>
              <w:spacing w:line="249" w:lineRule="auto"/>
              <w:ind w:left="-5" w:hanging="10"/>
              <w:rPr>
                <w:rFonts w:ascii="Arial" w:eastAsia="Arial" w:hAnsi="Arial" w:cs="Arial"/>
                <w:lang w:val="en-GB"/>
              </w:rPr>
            </w:pPr>
            <w:r w:rsidRPr="32D93F10">
              <w:rPr>
                <w:rFonts w:ascii="Arial" w:hAnsi="Arial" w:cs="Arial"/>
              </w:rPr>
              <w:t xml:space="preserve">An example of Health and Safety checklist for classrooms is available here for reference here: </w:t>
            </w:r>
            <w:hyperlink r:id="rId11">
              <w:r w:rsidR="5E245DE9" w:rsidRPr="32D93F10">
                <w:rPr>
                  <w:rStyle w:val="Hyperlink"/>
                  <w:rFonts w:ascii="Arial" w:eastAsia="Arial" w:hAnsi="Arial" w:cs="Arial"/>
                  <w:lang w:val="en-GB"/>
                </w:rPr>
                <w:t>Health and safety checklist for classrooms (hse.gov.uk)</w:t>
              </w:r>
            </w:hyperlink>
          </w:p>
        </w:tc>
      </w:tr>
      <w:tr w:rsidR="005831F1" w:rsidRPr="00B371C4" w14:paraId="17CE0A46" w14:textId="77777777" w:rsidTr="32D93F10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14:paraId="047067B0" w14:textId="2C8854F2" w:rsidR="005831F1" w:rsidRPr="00B371C4" w:rsidRDefault="00C263B0" w:rsidP="00F10FE3">
            <w:pPr>
              <w:tabs>
                <w:tab w:val="left" w:pos="3540"/>
              </w:tabs>
              <w:rPr>
                <w:rFonts w:ascii="Arial" w:hAnsi="Arial" w:cs="Arial"/>
                <w:b/>
                <w:bCs/>
              </w:rPr>
            </w:pPr>
            <w:r w:rsidRPr="00B371C4">
              <w:rPr>
                <w:rFonts w:ascii="Arial" w:hAnsi="Arial" w:cs="Arial"/>
                <w:b/>
                <w:bCs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16CCC7" w14:textId="77777777" w:rsidR="002A57C0" w:rsidRPr="00B371C4" w:rsidRDefault="002A57C0" w:rsidP="002A57C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UN Manual on Ammunition Management</w:t>
            </w:r>
          </w:p>
          <w:p w14:paraId="6A283A8B" w14:textId="77777777" w:rsidR="002A57C0" w:rsidRPr="00B371C4" w:rsidRDefault="002A57C0" w:rsidP="002A57C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UN Weapons and Ammunition Management Policy (WAM)</w:t>
            </w:r>
          </w:p>
          <w:p w14:paraId="674687A1" w14:textId="3341D8EA" w:rsidR="002A57C0" w:rsidRPr="00B371C4" w:rsidRDefault="002A57C0" w:rsidP="002A57C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371C4">
              <w:rPr>
                <w:rFonts w:ascii="Arial" w:hAnsi="Arial" w:cs="Arial"/>
              </w:rPr>
              <w:t>International Ammunition Technical Guidelines (IATG)</w:t>
            </w:r>
          </w:p>
        </w:tc>
      </w:tr>
    </w:tbl>
    <w:p w14:paraId="20C21C75" w14:textId="63D9E612" w:rsidR="004A6E87" w:rsidRPr="00B371C4" w:rsidRDefault="004A6E87" w:rsidP="005831F1">
      <w:pPr>
        <w:spacing w:after="1" w:line="256" w:lineRule="auto"/>
        <w:ind w:left="-5" w:hanging="10"/>
        <w:rPr>
          <w:rFonts w:ascii="Arial" w:hAnsi="Arial" w:cs="Arial"/>
          <w:sz w:val="22"/>
          <w:szCs w:val="22"/>
        </w:rPr>
      </w:pPr>
    </w:p>
    <w:p w14:paraId="395C1C54" w14:textId="77777777" w:rsidR="004A6E87" w:rsidRPr="00B371C4" w:rsidRDefault="004A6E87">
      <w:pPr>
        <w:rPr>
          <w:rFonts w:ascii="Arial" w:hAnsi="Arial" w:cs="Arial"/>
          <w:sz w:val="22"/>
          <w:szCs w:val="22"/>
        </w:rPr>
      </w:pPr>
      <w:r w:rsidRPr="00B371C4">
        <w:rPr>
          <w:rFonts w:ascii="Arial" w:hAnsi="Arial" w:cs="Arial"/>
          <w:sz w:val="22"/>
          <w:szCs w:val="22"/>
        </w:rPr>
        <w:br w:type="page"/>
      </w:r>
    </w:p>
    <w:p w14:paraId="7D07AAA7" w14:textId="77777777" w:rsidR="00F0330E" w:rsidRPr="00B371C4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2"/>
          <w:szCs w:val="22"/>
          <w:u w:val="single" w:color="000000"/>
        </w:rPr>
      </w:pPr>
      <w:r w:rsidRPr="00B371C4">
        <w:rPr>
          <w:rFonts w:ascii="Arial" w:hAnsi="Arial" w:cs="Arial"/>
          <w:b/>
          <w:sz w:val="22"/>
          <w:szCs w:val="22"/>
          <w:u w:val="single" w:color="000000"/>
        </w:rPr>
        <w:lastRenderedPageBreak/>
        <w:t>SECTION 2: LESSON PLAN</w:t>
      </w:r>
    </w:p>
    <w:p w14:paraId="2A2AB7DD" w14:textId="77777777" w:rsidR="00F0330E" w:rsidRPr="00B371C4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2"/>
          <w:szCs w:val="22"/>
          <w:u w:val="single" w:color="000000"/>
        </w:rPr>
      </w:pPr>
    </w:p>
    <w:p w14:paraId="43DC620A" w14:textId="77777777" w:rsidR="00F0330E" w:rsidRPr="00B371C4" w:rsidRDefault="00F0330E" w:rsidP="00F0330E">
      <w:pPr>
        <w:textAlignment w:val="baseline"/>
        <w:rPr>
          <w:rFonts w:ascii="Arial" w:hAnsi="Arial" w:cs="Arial"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Executive summary:</w:t>
      </w:r>
      <w:r w:rsidRPr="00B371C4">
        <w:rPr>
          <w:rFonts w:ascii="Arial" w:hAnsi="Arial" w:cs="Arial"/>
          <w:sz w:val="22"/>
          <w:szCs w:val="22"/>
        </w:rPr>
        <w:t> </w:t>
      </w:r>
    </w:p>
    <w:p w14:paraId="78AA01C8" w14:textId="77777777" w:rsidR="00F0330E" w:rsidRPr="00B371C4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2"/>
          <w:szCs w:val="22"/>
          <w:u w:val="single" w:color="000000"/>
        </w:rPr>
      </w:pPr>
    </w:p>
    <w:p w14:paraId="17EA7DD3" w14:textId="3B9A6FF1" w:rsidR="004B4B8B" w:rsidRPr="00B371C4" w:rsidRDefault="00A00E1C" w:rsidP="008D0E46">
      <w:pPr>
        <w:rPr>
          <w:rFonts w:ascii="Arial" w:hAnsi="Arial" w:cs="Arial"/>
          <w:sz w:val="22"/>
          <w:szCs w:val="22"/>
        </w:rPr>
      </w:pPr>
      <w:r w:rsidRPr="00B371C4">
        <w:rPr>
          <w:rFonts w:ascii="Arial" w:hAnsi="Arial" w:cs="Arial"/>
          <w:sz w:val="22"/>
          <w:szCs w:val="22"/>
        </w:rPr>
        <w:t xml:space="preserve">By the end of this exercise the </w:t>
      </w:r>
      <w:r w:rsidR="00950FCC">
        <w:rPr>
          <w:rFonts w:ascii="Arial" w:hAnsi="Arial" w:cs="Arial"/>
          <w:sz w:val="22"/>
          <w:szCs w:val="22"/>
        </w:rPr>
        <w:t>participant</w:t>
      </w:r>
      <w:r w:rsidR="004B4B8B" w:rsidRPr="00B371C4">
        <w:rPr>
          <w:rFonts w:ascii="Arial" w:hAnsi="Arial" w:cs="Arial"/>
          <w:sz w:val="22"/>
          <w:szCs w:val="22"/>
        </w:rPr>
        <w:t>s</w:t>
      </w:r>
      <w:r w:rsidRPr="00B371C4">
        <w:rPr>
          <w:rFonts w:ascii="Arial" w:hAnsi="Arial" w:cs="Arial"/>
          <w:sz w:val="22"/>
          <w:szCs w:val="22"/>
        </w:rPr>
        <w:t xml:space="preserve"> will have</w:t>
      </w:r>
      <w:r w:rsidR="00730298" w:rsidRPr="00B371C4">
        <w:rPr>
          <w:rFonts w:ascii="Arial" w:hAnsi="Arial" w:cs="Arial"/>
          <w:sz w:val="22"/>
          <w:szCs w:val="22"/>
        </w:rPr>
        <w:t xml:space="preserve"> </w:t>
      </w:r>
      <w:r w:rsidR="004B4B8B" w:rsidRPr="00B371C4">
        <w:rPr>
          <w:rFonts w:ascii="Arial" w:hAnsi="Arial" w:cs="Arial"/>
          <w:sz w:val="22"/>
          <w:szCs w:val="22"/>
        </w:rPr>
        <w:t>compiled an explosive safety case to qualify an ammunition storage license for an existing UN compound.</w:t>
      </w:r>
      <w:r w:rsidR="00742BF2" w:rsidRPr="00B371C4">
        <w:rPr>
          <w:rFonts w:ascii="Arial" w:hAnsi="Arial" w:cs="Arial"/>
          <w:sz w:val="22"/>
          <w:szCs w:val="22"/>
        </w:rPr>
        <w:t xml:space="preserve"> This will involve them a</w:t>
      </w:r>
      <w:r w:rsidR="004B4B8B" w:rsidRPr="00B371C4">
        <w:rPr>
          <w:rFonts w:ascii="Arial" w:hAnsi="Arial" w:cs="Arial"/>
          <w:sz w:val="22"/>
          <w:szCs w:val="22"/>
        </w:rPr>
        <w:t>nalys</w:t>
      </w:r>
      <w:r w:rsidR="00742BF2" w:rsidRPr="00B371C4">
        <w:rPr>
          <w:rFonts w:ascii="Arial" w:hAnsi="Arial" w:cs="Arial"/>
          <w:sz w:val="22"/>
          <w:szCs w:val="22"/>
        </w:rPr>
        <w:t>ing</w:t>
      </w:r>
      <w:r w:rsidR="004B4B8B" w:rsidRPr="00B371C4">
        <w:rPr>
          <w:rFonts w:ascii="Arial" w:hAnsi="Arial" w:cs="Arial"/>
          <w:sz w:val="22"/>
          <w:szCs w:val="22"/>
        </w:rPr>
        <w:t xml:space="preserve"> the explosive hazards on a site </w:t>
      </w:r>
      <w:r w:rsidR="00742BF2" w:rsidRPr="00B371C4">
        <w:rPr>
          <w:rFonts w:ascii="Arial" w:hAnsi="Arial" w:cs="Arial"/>
          <w:sz w:val="22"/>
          <w:szCs w:val="22"/>
        </w:rPr>
        <w:t>being</w:t>
      </w:r>
      <w:r w:rsidR="004B4B8B" w:rsidRPr="00B371C4">
        <w:rPr>
          <w:rFonts w:ascii="Arial" w:hAnsi="Arial" w:cs="Arial"/>
          <w:sz w:val="22"/>
          <w:szCs w:val="22"/>
        </w:rPr>
        <w:t xml:space="preserve"> tak</w:t>
      </w:r>
      <w:r w:rsidR="00742BF2" w:rsidRPr="00B371C4">
        <w:rPr>
          <w:rFonts w:ascii="Arial" w:hAnsi="Arial" w:cs="Arial"/>
          <w:sz w:val="22"/>
          <w:szCs w:val="22"/>
        </w:rPr>
        <w:t>en</w:t>
      </w:r>
      <w:r w:rsidR="004B4B8B" w:rsidRPr="00B371C4">
        <w:rPr>
          <w:rFonts w:ascii="Arial" w:hAnsi="Arial" w:cs="Arial"/>
          <w:sz w:val="22"/>
          <w:szCs w:val="22"/>
        </w:rPr>
        <w:t xml:space="preserve"> </w:t>
      </w:r>
      <w:r w:rsidR="00742BF2" w:rsidRPr="00B371C4">
        <w:rPr>
          <w:rFonts w:ascii="Arial" w:hAnsi="Arial" w:cs="Arial"/>
          <w:sz w:val="22"/>
          <w:szCs w:val="22"/>
        </w:rPr>
        <w:t>by a new</w:t>
      </w:r>
      <w:r w:rsidR="004B4B8B" w:rsidRPr="00B371C4">
        <w:rPr>
          <w:rFonts w:ascii="Arial" w:hAnsi="Arial" w:cs="Arial"/>
          <w:sz w:val="22"/>
          <w:szCs w:val="22"/>
        </w:rPr>
        <w:t xml:space="preserve"> T/PCC </w:t>
      </w:r>
      <w:r w:rsidR="00742BF2" w:rsidRPr="00B371C4">
        <w:rPr>
          <w:rFonts w:ascii="Arial" w:hAnsi="Arial" w:cs="Arial"/>
          <w:sz w:val="22"/>
          <w:szCs w:val="22"/>
        </w:rPr>
        <w:t>contingen</w:t>
      </w:r>
      <w:r w:rsidR="00B3764D" w:rsidRPr="00B371C4">
        <w:rPr>
          <w:rFonts w:ascii="Arial" w:hAnsi="Arial" w:cs="Arial"/>
          <w:sz w:val="22"/>
          <w:szCs w:val="22"/>
        </w:rPr>
        <w:t xml:space="preserve">t, including the </w:t>
      </w:r>
      <w:r w:rsidR="004B4B8B" w:rsidRPr="00B371C4">
        <w:rPr>
          <w:rFonts w:ascii="Arial" w:hAnsi="Arial" w:cs="Arial"/>
          <w:sz w:val="22"/>
          <w:szCs w:val="22"/>
        </w:rPr>
        <w:t xml:space="preserve">condition of </w:t>
      </w:r>
      <w:r w:rsidR="0068538C" w:rsidRPr="00B371C4">
        <w:rPr>
          <w:rFonts w:ascii="Arial" w:hAnsi="Arial" w:cs="Arial"/>
          <w:sz w:val="22"/>
          <w:szCs w:val="22"/>
        </w:rPr>
        <w:t xml:space="preserve">the </w:t>
      </w:r>
      <w:r w:rsidR="004B4B8B" w:rsidRPr="00B371C4">
        <w:rPr>
          <w:rFonts w:ascii="Arial" w:hAnsi="Arial" w:cs="Arial"/>
          <w:sz w:val="22"/>
          <w:szCs w:val="22"/>
        </w:rPr>
        <w:t>existing ammunition stocks</w:t>
      </w:r>
      <w:r w:rsidR="00B3764D" w:rsidRPr="00B371C4">
        <w:rPr>
          <w:rFonts w:ascii="Arial" w:hAnsi="Arial" w:cs="Arial"/>
          <w:sz w:val="22"/>
          <w:szCs w:val="22"/>
        </w:rPr>
        <w:t>. They will a</w:t>
      </w:r>
      <w:r w:rsidR="004B4B8B" w:rsidRPr="00B371C4">
        <w:rPr>
          <w:rFonts w:ascii="Arial" w:hAnsi="Arial" w:cs="Arial"/>
          <w:sz w:val="22"/>
          <w:szCs w:val="22"/>
        </w:rPr>
        <w:t>nalyse</w:t>
      </w:r>
      <w:r w:rsidR="00C81CEF" w:rsidRPr="00B371C4">
        <w:rPr>
          <w:rFonts w:ascii="Arial" w:hAnsi="Arial" w:cs="Arial"/>
          <w:sz w:val="22"/>
          <w:szCs w:val="22"/>
        </w:rPr>
        <w:t xml:space="preserve"> </w:t>
      </w:r>
      <w:r w:rsidR="004B4B8B" w:rsidRPr="00B371C4">
        <w:rPr>
          <w:rFonts w:ascii="Arial" w:hAnsi="Arial" w:cs="Arial"/>
          <w:sz w:val="22"/>
          <w:szCs w:val="22"/>
        </w:rPr>
        <w:t>the controls required to mitigate the explosive risk</w:t>
      </w:r>
      <w:r w:rsidR="00B3764D" w:rsidRPr="00B371C4">
        <w:rPr>
          <w:rFonts w:ascii="Arial" w:hAnsi="Arial" w:cs="Arial"/>
          <w:sz w:val="22"/>
          <w:szCs w:val="22"/>
        </w:rPr>
        <w:t xml:space="preserve"> and the </w:t>
      </w:r>
      <w:r w:rsidR="004B4B8B" w:rsidRPr="00B371C4">
        <w:rPr>
          <w:rFonts w:ascii="Arial" w:hAnsi="Arial" w:cs="Arial"/>
          <w:sz w:val="22"/>
          <w:szCs w:val="22"/>
        </w:rPr>
        <w:t xml:space="preserve">safeguarding requirements for the safe storage of </w:t>
      </w:r>
      <w:r w:rsidR="00C81CEF" w:rsidRPr="00B371C4">
        <w:rPr>
          <w:rFonts w:ascii="Arial" w:hAnsi="Arial" w:cs="Arial"/>
          <w:sz w:val="22"/>
          <w:szCs w:val="22"/>
        </w:rPr>
        <w:t>the new</w:t>
      </w:r>
      <w:r w:rsidR="004B4B8B" w:rsidRPr="00B371C4">
        <w:rPr>
          <w:rFonts w:ascii="Arial" w:hAnsi="Arial" w:cs="Arial"/>
          <w:sz w:val="22"/>
          <w:szCs w:val="22"/>
        </w:rPr>
        <w:t xml:space="preserve"> contingents’ ammunition</w:t>
      </w:r>
      <w:r w:rsidR="00C81CEF" w:rsidRPr="00B371C4">
        <w:rPr>
          <w:rFonts w:ascii="Arial" w:hAnsi="Arial" w:cs="Arial"/>
          <w:sz w:val="22"/>
          <w:szCs w:val="22"/>
        </w:rPr>
        <w:t xml:space="preserve">, </w:t>
      </w:r>
      <w:r w:rsidR="0097144D" w:rsidRPr="00B371C4">
        <w:rPr>
          <w:rFonts w:ascii="Arial" w:hAnsi="Arial" w:cs="Arial"/>
          <w:sz w:val="22"/>
          <w:szCs w:val="22"/>
        </w:rPr>
        <w:t>including</w:t>
      </w:r>
      <w:r w:rsidR="008D0E46" w:rsidRPr="00B371C4">
        <w:rPr>
          <w:rFonts w:ascii="Arial" w:hAnsi="Arial" w:cs="Arial"/>
          <w:sz w:val="22"/>
          <w:szCs w:val="22"/>
        </w:rPr>
        <w:t xml:space="preserve"> e</w:t>
      </w:r>
      <w:r w:rsidR="004B4B8B" w:rsidRPr="00B371C4">
        <w:rPr>
          <w:rFonts w:ascii="Arial" w:hAnsi="Arial" w:cs="Arial"/>
          <w:sz w:val="22"/>
          <w:szCs w:val="22"/>
        </w:rPr>
        <w:t>valuat</w:t>
      </w:r>
      <w:r w:rsidR="00C81CEF" w:rsidRPr="00B371C4">
        <w:rPr>
          <w:rFonts w:ascii="Arial" w:hAnsi="Arial" w:cs="Arial"/>
          <w:sz w:val="22"/>
          <w:szCs w:val="22"/>
        </w:rPr>
        <w:t>ing</w:t>
      </w:r>
      <w:r w:rsidR="004B4B8B" w:rsidRPr="00B371C4">
        <w:rPr>
          <w:rFonts w:ascii="Arial" w:hAnsi="Arial" w:cs="Arial"/>
          <w:sz w:val="22"/>
          <w:szCs w:val="22"/>
        </w:rPr>
        <w:t xml:space="preserve"> the internal and external quantity distances</w:t>
      </w:r>
      <w:r w:rsidR="002C613D" w:rsidRPr="00B371C4">
        <w:rPr>
          <w:rFonts w:ascii="Arial" w:hAnsi="Arial" w:cs="Arial"/>
          <w:sz w:val="22"/>
          <w:szCs w:val="22"/>
        </w:rPr>
        <w:t xml:space="preserve"> and compiling a suitable Explosive Risk Assessment</w:t>
      </w:r>
      <w:r w:rsidR="00C81CEF" w:rsidRPr="00B371C4">
        <w:rPr>
          <w:rFonts w:ascii="Arial" w:hAnsi="Arial" w:cs="Arial"/>
          <w:sz w:val="22"/>
          <w:szCs w:val="22"/>
        </w:rPr>
        <w:t>.</w:t>
      </w:r>
    </w:p>
    <w:p w14:paraId="55DAACB0" w14:textId="77777777" w:rsidR="002F6F3C" w:rsidRPr="00B371C4" w:rsidRDefault="002F6F3C" w:rsidP="00F0330E">
      <w:pPr>
        <w:rPr>
          <w:rFonts w:ascii="Arial" w:hAnsi="Arial" w:cs="Arial"/>
          <w:b/>
          <w:bCs/>
          <w:sz w:val="22"/>
          <w:szCs w:val="22"/>
        </w:rPr>
      </w:pPr>
    </w:p>
    <w:p w14:paraId="46633B90" w14:textId="411FCD14" w:rsidR="00F0330E" w:rsidRPr="00B371C4" w:rsidRDefault="00F0330E" w:rsidP="00F0330E">
      <w:pPr>
        <w:rPr>
          <w:rFonts w:ascii="Arial" w:hAnsi="Arial" w:cs="Arial"/>
          <w:b/>
          <w:bCs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Setup:</w:t>
      </w:r>
    </w:p>
    <w:p w14:paraId="7C0B5CBE" w14:textId="77777777" w:rsidR="002F6F3C" w:rsidRPr="00B371C4" w:rsidRDefault="002F6F3C" w:rsidP="00F0330E">
      <w:pPr>
        <w:rPr>
          <w:rFonts w:ascii="Arial" w:hAnsi="Arial" w:cs="Arial"/>
          <w:sz w:val="22"/>
          <w:szCs w:val="22"/>
        </w:rPr>
      </w:pPr>
    </w:p>
    <w:p w14:paraId="42386EF2" w14:textId="77777777" w:rsidR="0022309C" w:rsidRPr="00B371C4" w:rsidRDefault="009F48E2" w:rsidP="00237D69">
      <w:pPr>
        <w:spacing w:after="1" w:line="256" w:lineRule="auto"/>
        <w:rPr>
          <w:rFonts w:ascii="Arial" w:hAnsi="Arial" w:cs="Arial"/>
          <w:color w:val="000000" w:themeColor="text1"/>
          <w:sz w:val="22"/>
          <w:szCs w:val="22"/>
        </w:rPr>
      </w:pPr>
      <w:r w:rsidRPr="00B371C4">
        <w:rPr>
          <w:rFonts w:ascii="Arial" w:hAnsi="Arial" w:cs="Arial"/>
          <w:color w:val="000000" w:themeColor="text1"/>
          <w:sz w:val="22"/>
          <w:szCs w:val="22"/>
        </w:rPr>
        <w:t xml:space="preserve">Phase 1 and 3 will be delivered to the class as a collective.  </w:t>
      </w:r>
    </w:p>
    <w:p w14:paraId="7D4FC1C0" w14:textId="77777777" w:rsidR="0022309C" w:rsidRPr="00B371C4" w:rsidRDefault="0022309C" w:rsidP="00237D69">
      <w:pPr>
        <w:spacing w:after="1" w:line="25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7F0DCDA" w14:textId="7BB3E15B" w:rsidR="00F0330E" w:rsidRPr="00B371C4" w:rsidRDefault="009F48E2" w:rsidP="00237D69">
      <w:pPr>
        <w:spacing w:after="1" w:line="256" w:lineRule="auto"/>
        <w:rPr>
          <w:rFonts w:ascii="Arial" w:hAnsi="Arial" w:cs="Arial"/>
          <w:color w:val="000000" w:themeColor="text1"/>
          <w:sz w:val="22"/>
          <w:szCs w:val="22"/>
        </w:rPr>
      </w:pPr>
      <w:r w:rsidRPr="00B371C4">
        <w:rPr>
          <w:rFonts w:ascii="Arial" w:hAnsi="Arial" w:cs="Arial"/>
          <w:color w:val="000000" w:themeColor="text1"/>
          <w:sz w:val="22"/>
          <w:szCs w:val="22"/>
        </w:rPr>
        <w:t xml:space="preserve">Phase 2 will be </w:t>
      </w:r>
      <w:r w:rsidR="00237D69" w:rsidRPr="00B371C4">
        <w:rPr>
          <w:rFonts w:ascii="Arial" w:hAnsi="Arial" w:cs="Arial"/>
          <w:color w:val="000000" w:themeColor="text1"/>
          <w:sz w:val="22"/>
          <w:szCs w:val="22"/>
        </w:rPr>
        <w:t xml:space="preserve">delivered with </w:t>
      </w:r>
      <w:r w:rsidR="00950FCC">
        <w:rPr>
          <w:rFonts w:ascii="Arial" w:hAnsi="Arial" w:cs="Arial"/>
          <w:color w:val="000000" w:themeColor="text1"/>
          <w:sz w:val="22"/>
          <w:szCs w:val="22"/>
        </w:rPr>
        <w:t>participant</w:t>
      </w:r>
      <w:r w:rsidR="00237D69" w:rsidRPr="00B371C4">
        <w:rPr>
          <w:rFonts w:ascii="Arial" w:hAnsi="Arial" w:cs="Arial"/>
          <w:color w:val="000000" w:themeColor="text1"/>
          <w:sz w:val="22"/>
          <w:szCs w:val="22"/>
        </w:rPr>
        <w:t xml:space="preserve">s in syndicates (6-8 </w:t>
      </w:r>
      <w:r w:rsidR="00950FCC">
        <w:rPr>
          <w:rFonts w:ascii="Arial" w:hAnsi="Arial" w:cs="Arial"/>
          <w:color w:val="000000" w:themeColor="text1"/>
          <w:sz w:val="22"/>
          <w:szCs w:val="22"/>
        </w:rPr>
        <w:t>participant</w:t>
      </w:r>
      <w:r w:rsidR="00237D69" w:rsidRPr="00B371C4">
        <w:rPr>
          <w:rFonts w:ascii="Arial" w:hAnsi="Arial" w:cs="Arial"/>
          <w:color w:val="000000" w:themeColor="text1"/>
          <w:sz w:val="22"/>
          <w:szCs w:val="22"/>
        </w:rPr>
        <w:t>s) working to a dedicated instructor.</w:t>
      </w:r>
    </w:p>
    <w:p w14:paraId="1E55735C" w14:textId="77777777" w:rsidR="00F0330E" w:rsidRPr="00B371C4" w:rsidRDefault="00F0330E" w:rsidP="00F0330E">
      <w:pPr>
        <w:rPr>
          <w:rFonts w:ascii="Arial" w:hAnsi="Arial" w:cs="Arial"/>
          <w:sz w:val="22"/>
          <w:szCs w:val="22"/>
        </w:rPr>
      </w:pPr>
    </w:p>
    <w:p w14:paraId="189BC48E" w14:textId="1E387FEC" w:rsidR="00F0330E" w:rsidRPr="00B371C4" w:rsidRDefault="00F0330E" w:rsidP="254A3BF3">
      <w:pPr>
        <w:rPr>
          <w:rFonts w:ascii="Arial" w:hAnsi="Arial" w:cs="Arial"/>
          <w:b/>
          <w:bCs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Conduct:</w:t>
      </w:r>
    </w:p>
    <w:p w14:paraId="78904A89" w14:textId="77777777" w:rsidR="002F6F3C" w:rsidRPr="00B371C4" w:rsidRDefault="002F6F3C" w:rsidP="254A3BF3">
      <w:pPr>
        <w:rPr>
          <w:rFonts w:ascii="Arial" w:hAnsi="Arial" w:cs="Arial"/>
          <w:b/>
          <w:bCs/>
          <w:sz w:val="22"/>
          <w:szCs w:val="22"/>
        </w:rPr>
      </w:pPr>
    </w:p>
    <w:p w14:paraId="170DACD8" w14:textId="6DE819FF" w:rsidR="0195C092" w:rsidRPr="00B371C4" w:rsidRDefault="0195C092" w:rsidP="254A3BF3">
      <w:pPr>
        <w:spacing w:after="200" w:line="276" w:lineRule="auto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Phase 1. Introduction (Time allocation - </w:t>
      </w:r>
      <w:r w:rsidR="4DB87F3D"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20</w:t>
      </w:r>
      <w:r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mins)</w:t>
      </w:r>
    </w:p>
    <w:p w14:paraId="08549F49" w14:textId="00FFECAC" w:rsidR="0195C092" w:rsidRPr="00B371C4" w:rsidRDefault="0195C092" w:rsidP="69F7D70D">
      <w:pPr>
        <w:pStyle w:val="ListParagraph"/>
        <w:numPr>
          <w:ilvl w:val="0"/>
          <w:numId w:val="9"/>
        </w:numPr>
        <w:spacing w:after="0" w:line="240" w:lineRule="auto"/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Introduce task, </w:t>
      </w:r>
      <w:r w:rsidR="6404B852" w:rsidRPr="00B371C4">
        <w:rPr>
          <w:rFonts w:ascii="Arial" w:eastAsia="Arial" w:hAnsi="Arial" w:cs="Arial"/>
          <w:color w:val="000000" w:themeColor="text1"/>
        </w:rPr>
        <w:t xml:space="preserve">distribute printed </w:t>
      </w:r>
      <w:proofErr w:type="gramStart"/>
      <w:r w:rsidR="6404B852" w:rsidRPr="00B371C4">
        <w:rPr>
          <w:rFonts w:ascii="Arial" w:eastAsia="Arial" w:hAnsi="Arial" w:cs="Arial"/>
          <w:color w:val="000000" w:themeColor="text1"/>
        </w:rPr>
        <w:t>resources</w:t>
      </w:r>
      <w:proofErr w:type="gramEnd"/>
    </w:p>
    <w:p w14:paraId="378BEF64" w14:textId="720FE5F1" w:rsidR="0195C092" w:rsidRPr="00B371C4" w:rsidRDefault="0195C092" w:rsidP="32D93F10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</w:rPr>
      </w:pPr>
      <w:r w:rsidRPr="32D93F10">
        <w:rPr>
          <w:rFonts w:ascii="Arial" w:eastAsia="Arial" w:hAnsi="Arial" w:cs="Arial"/>
          <w:color w:val="000000" w:themeColor="text1"/>
        </w:rPr>
        <w:t>Highlight the deliverables on ‘</w:t>
      </w:r>
      <w:r w:rsidR="3DC4EB57" w:rsidRPr="32D93F10">
        <w:rPr>
          <w:rFonts w:ascii="Arial" w:eastAsia="Arial" w:hAnsi="Arial" w:cs="Arial"/>
        </w:rPr>
        <w:t>WAMUNPOC L16 Exercise</w:t>
      </w:r>
      <w:r w:rsidRPr="32D93F10">
        <w:rPr>
          <w:rFonts w:ascii="Arial" w:eastAsia="Arial" w:hAnsi="Arial" w:cs="Arial"/>
          <w:color w:val="000000" w:themeColor="text1"/>
        </w:rPr>
        <w:t>’</w:t>
      </w:r>
      <w:r w:rsidR="6730E6F7" w:rsidRPr="32D93F10">
        <w:rPr>
          <w:rFonts w:ascii="Arial" w:eastAsia="Arial" w:hAnsi="Arial" w:cs="Arial"/>
          <w:color w:val="000000" w:themeColor="text1"/>
        </w:rPr>
        <w:t xml:space="preserve"> and the main points on the maps provided (see slides and slide notes for details)</w:t>
      </w:r>
    </w:p>
    <w:p w14:paraId="1786BE97" w14:textId="0EF5E0A6" w:rsidR="0195C092" w:rsidRPr="00B371C4" w:rsidRDefault="0195C092" w:rsidP="254A3BF3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Explain timings – total time, when </w:t>
      </w:r>
      <w:proofErr w:type="spellStart"/>
      <w:r w:rsidRPr="00B371C4">
        <w:rPr>
          <w:rFonts w:ascii="Arial" w:eastAsia="Arial" w:hAnsi="Arial" w:cs="Arial"/>
          <w:color w:val="000000" w:themeColor="text1"/>
        </w:rPr>
        <w:t>backbriefing</w:t>
      </w:r>
      <w:proofErr w:type="spellEnd"/>
      <w:r w:rsidRPr="00B371C4">
        <w:rPr>
          <w:rFonts w:ascii="Arial" w:eastAsia="Arial" w:hAnsi="Arial" w:cs="Arial"/>
          <w:color w:val="000000" w:themeColor="text1"/>
        </w:rPr>
        <w:t xml:space="preserve"> will begin, breaks. </w:t>
      </w:r>
    </w:p>
    <w:p w14:paraId="4055063D" w14:textId="301144E2" w:rsidR="0195C092" w:rsidRPr="00B371C4" w:rsidRDefault="0195C092" w:rsidP="254A3BF3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Give </w:t>
      </w:r>
      <w:r w:rsidR="00950FCC">
        <w:rPr>
          <w:rFonts w:ascii="Arial" w:eastAsia="Arial" w:hAnsi="Arial" w:cs="Arial"/>
          <w:color w:val="000000" w:themeColor="text1"/>
        </w:rPr>
        <w:t>participant</w:t>
      </w:r>
      <w:r w:rsidRPr="00B371C4">
        <w:rPr>
          <w:rFonts w:ascii="Arial" w:eastAsia="Arial" w:hAnsi="Arial" w:cs="Arial"/>
          <w:color w:val="000000" w:themeColor="text1"/>
        </w:rPr>
        <w:t xml:space="preserve">s opportunity to ask questions about the </w:t>
      </w:r>
      <w:proofErr w:type="gramStart"/>
      <w:r w:rsidRPr="00B371C4">
        <w:rPr>
          <w:rFonts w:ascii="Arial" w:eastAsia="Arial" w:hAnsi="Arial" w:cs="Arial"/>
          <w:color w:val="000000" w:themeColor="text1"/>
        </w:rPr>
        <w:t>task</w:t>
      </w:r>
      <w:proofErr w:type="gramEnd"/>
    </w:p>
    <w:p w14:paraId="1DE9F5FE" w14:textId="2271F599" w:rsidR="254A3BF3" w:rsidRPr="00B371C4" w:rsidRDefault="0195C092" w:rsidP="00550585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Break class into groups of 6 </w:t>
      </w:r>
      <w:r w:rsidR="00950FCC">
        <w:rPr>
          <w:rFonts w:ascii="Arial" w:eastAsia="Arial" w:hAnsi="Arial" w:cs="Arial"/>
          <w:color w:val="000000" w:themeColor="text1"/>
        </w:rPr>
        <w:t>participant</w:t>
      </w:r>
      <w:r w:rsidRPr="00B371C4">
        <w:rPr>
          <w:rFonts w:ascii="Arial" w:eastAsia="Arial" w:hAnsi="Arial" w:cs="Arial"/>
          <w:color w:val="000000" w:themeColor="text1"/>
        </w:rPr>
        <w:t>s. Attempts should be made to split nationalities between groups.</w:t>
      </w:r>
    </w:p>
    <w:p w14:paraId="7395A419" w14:textId="42FB4FFB" w:rsidR="254A3BF3" w:rsidRPr="00B371C4" w:rsidRDefault="0195C092" w:rsidP="00550585">
      <w:pPr>
        <w:spacing w:after="200" w:line="276" w:lineRule="auto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Phase 2. Development (Time allocation </w:t>
      </w:r>
      <w:r w:rsidR="00470157"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–</w:t>
      </w:r>
      <w:r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470157"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235 </w:t>
      </w:r>
      <w:proofErr w:type="gramStart"/>
      <w:r w:rsidR="381F0DA8"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mins</w:t>
      </w:r>
      <w:r w:rsidR="00D64CC7"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470157"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)</w:t>
      </w:r>
      <w:proofErr w:type="gramEnd"/>
    </w:p>
    <w:p w14:paraId="3E85930C" w14:textId="107E3B63" w:rsidR="0195C092" w:rsidRPr="00B371C4" w:rsidRDefault="0195C092" w:rsidP="254A3BF3">
      <w:pPr>
        <w:spacing w:after="200"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t xml:space="preserve">Stage 1 (Time allocation </w:t>
      </w:r>
      <w:r w:rsidR="0A280B0B" w:rsidRPr="00B371C4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t xml:space="preserve"> mins) – group setup</w:t>
      </w:r>
    </w:p>
    <w:p w14:paraId="69949CF8" w14:textId="77777777" w:rsidR="003A6FA5" w:rsidRPr="003A6FA5" w:rsidRDefault="0195C092" w:rsidP="008717AC">
      <w:pPr>
        <w:pStyle w:val="ListParagraph"/>
        <w:numPr>
          <w:ilvl w:val="0"/>
          <w:numId w:val="1"/>
        </w:numPr>
        <w:spacing w:after="0"/>
        <w:ind w:left="720"/>
        <w:rPr>
          <w:rFonts w:eastAsiaTheme="minorEastAsia"/>
          <w:color w:val="000000" w:themeColor="text1"/>
          <w:lang w:val="en-US"/>
        </w:rPr>
      </w:pPr>
      <w:r w:rsidRPr="003A6FA5">
        <w:rPr>
          <w:rFonts w:ascii="Arial" w:eastAsia="Arial" w:hAnsi="Arial" w:cs="Arial"/>
          <w:color w:val="000000" w:themeColor="text1"/>
        </w:rPr>
        <w:t xml:space="preserve">Ask </w:t>
      </w:r>
      <w:r w:rsidR="00950FCC" w:rsidRPr="003A6FA5">
        <w:rPr>
          <w:rFonts w:ascii="Arial" w:eastAsia="Arial" w:hAnsi="Arial" w:cs="Arial"/>
          <w:color w:val="000000" w:themeColor="text1"/>
        </w:rPr>
        <w:t>participant</w:t>
      </w:r>
      <w:r w:rsidRPr="003A6FA5">
        <w:rPr>
          <w:rFonts w:ascii="Arial" w:eastAsia="Arial" w:hAnsi="Arial" w:cs="Arial"/>
          <w:color w:val="000000" w:themeColor="text1"/>
        </w:rPr>
        <w:t xml:space="preserve">s to organise themselves into a team that looks into the different areas required under this scenario </w:t>
      </w:r>
      <w:proofErr w:type="gramStart"/>
      <w:r w:rsidRPr="003A6FA5">
        <w:rPr>
          <w:rFonts w:ascii="Arial" w:eastAsia="Arial" w:hAnsi="Arial" w:cs="Arial"/>
          <w:color w:val="000000" w:themeColor="text1"/>
        </w:rPr>
        <w:t>e.g.</w:t>
      </w:r>
      <w:proofErr w:type="gramEnd"/>
      <w:r w:rsidRPr="003A6FA5">
        <w:rPr>
          <w:rFonts w:ascii="Arial" w:eastAsia="Arial" w:hAnsi="Arial" w:cs="Arial"/>
          <w:color w:val="000000" w:themeColor="text1"/>
        </w:rPr>
        <w:t xml:space="preserve"> Review of </w:t>
      </w:r>
      <w:r w:rsidR="767179CF" w:rsidRPr="003A6FA5">
        <w:rPr>
          <w:rFonts w:ascii="Arial" w:eastAsia="Arial" w:hAnsi="Arial" w:cs="Arial"/>
          <w:color w:val="000000" w:themeColor="text1"/>
        </w:rPr>
        <w:t>new</w:t>
      </w:r>
      <w:r w:rsidRPr="003A6FA5">
        <w:rPr>
          <w:rFonts w:ascii="Arial" w:eastAsia="Arial" w:hAnsi="Arial" w:cs="Arial"/>
          <w:color w:val="000000" w:themeColor="text1"/>
        </w:rPr>
        <w:t xml:space="preserve"> </w:t>
      </w:r>
      <w:r w:rsidR="2463AC2A" w:rsidRPr="003A6FA5">
        <w:rPr>
          <w:rFonts w:ascii="Arial" w:eastAsia="Arial" w:hAnsi="Arial" w:cs="Arial"/>
          <w:color w:val="000000" w:themeColor="text1"/>
        </w:rPr>
        <w:t>Camp</w:t>
      </w:r>
      <w:r w:rsidRPr="003A6FA5">
        <w:rPr>
          <w:rFonts w:ascii="Arial" w:eastAsia="Arial" w:hAnsi="Arial" w:cs="Arial"/>
          <w:color w:val="000000" w:themeColor="text1"/>
        </w:rPr>
        <w:t xml:space="preserve"> location, </w:t>
      </w:r>
      <w:r w:rsidR="350352A1" w:rsidRPr="003A6FA5">
        <w:rPr>
          <w:rFonts w:ascii="Arial" w:eastAsia="Arial" w:hAnsi="Arial" w:cs="Arial"/>
          <w:color w:val="000000" w:themeColor="text1"/>
        </w:rPr>
        <w:t xml:space="preserve">current </w:t>
      </w:r>
      <w:r w:rsidRPr="003A6FA5">
        <w:rPr>
          <w:rFonts w:ascii="Arial" w:eastAsia="Arial" w:hAnsi="Arial" w:cs="Arial"/>
          <w:color w:val="000000" w:themeColor="text1"/>
        </w:rPr>
        <w:t xml:space="preserve">siting of FSA within the camp, internal </w:t>
      </w:r>
      <w:r w:rsidR="3B9F33E4" w:rsidRPr="003A6FA5">
        <w:rPr>
          <w:rFonts w:ascii="Arial" w:eastAsia="Arial" w:hAnsi="Arial" w:cs="Arial"/>
          <w:color w:val="000000" w:themeColor="text1"/>
        </w:rPr>
        <w:t>layout</w:t>
      </w:r>
      <w:r w:rsidRPr="003A6FA5">
        <w:rPr>
          <w:rFonts w:ascii="Arial" w:eastAsia="Arial" w:hAnsi="Arial" w:cs="Arial"/>
          <w:color w:val="000000" w:themeColor="text1"/>
        </w:rPr>
        <w:t xml:space="preserve"> </w:t>
      </w:r>
      <w:r w:rsidR="41F9F976" w:rsidRPr="003A6FA5">
        <w:rPr>
          <w:rFonts w:ascii="Arial" w:eastAsia="Arial" w:hAnsi="Arial" w:cs="Arial"/>
          <w:color w:val="000000" w:themeColor="text1"/>
        </w:rPr>
        <w:t xml:space="preserve">of </w:t>
      </w:r>
      <w:r w:rsidR="6BB0E957" w:rsidRPr="003A6FA5">
        <w:rPr>
          <w:rFonts w:ascii="Arial" w:eastAsia="Arial" w:hAnsi="Arial" w:cs="Arial"/>
          <w:color w:val="000000" w:themeColor="text1"/>
        </w:rPr>
        <w:t xml:space="preserve">the </w:t>
      </w:r>
      <w:r w:rsidR="76FC4A5E" w:rsidRPr="003A6FA5">
        <w:rPr>
          <w:rFonts w:ascii="Arial" w:eastAsia="Arial" w:hAnsi="Arial" w:cs="Arial"/>
          <w:color w:val="000000" w:themeColor="text1"/>
        </w:rPr>
        <w:t>FSA</w:t>
      </w:r>
      <w:r w:rsidRPr="003A6FA5">
        <w:rPr>
          <w:rFonts w:ascii="Arial" w:eastAsia="Arial" w:hAnsi="Arial" w:cs="Arial"/>
          <w:color w:val="000000" w:themeColor="text1"/>
        </w:rPr>
        <w:t xml:space="preserve">, </w:t>
      </w:r>
      <w:r w:rsidR="36F039B8" w:rsidRPr="003A6FA5">
        <w:rPr>
          <w:rFonts w:ascii="Arial" w:eastAsia="Arial" w:hAnsi="Arial" w:cs="Arial"/>
          <w:color w:val="000000" w:themeColor="text1"/>
        </w:rPr>
        <w:t xml:space="preserve">Review of contingent </w:t>
      </w:r>
      <w:r w:rsidR="068D13BC" w:rsidRPr="003A6FA5">
        <w:rPr>
          <w:rFonts w:ascii="Arial" w:eastAsia="Arial" w:hAnsi="Arial" w:cs="Arial"/>
          <w:color w:val="000000" w:themeColor="text1"/>
        </w:rPr>
        <w:t>Ammunition</w:t>
      </w:r>
      <w:r w:rsidR="36F039B8" w:rsidRPr="003A6FA5">
        <w:rPr>
          <w:rFonts w:ascii="Arial" w:eastAsia="Arial" w:hAnsi="Arial" w:cs="Arial"/>
          <w:color w:val="000000" w:themeColor="text1"/>
        </w:rPr>
        <w:t xml:space="preserve"> Stocks</w:t>
      </w:r>
      <w:r w:rsidR="1C955322" w:rsidRPr="003A6FA5">
        <w:rPr>
          <w:rFonts w:ascii="Arial" w:eastAsia="Arial" w:hAnsi="Arial" w:cs="Arial"/>
          <w:color w:val="000000" w:themeColor="text1"/>
        </w:rPr>
        <w:t>,</w:t>
      </w:r>
      <w:r w:rsidRPr="003A6FA5">
        <w:rPr>
          <w:rFonts w:ascii="Arial" w:eastAsia="Arial" w:hAnsi="Arial" w:cs="Arial"/>
          <w:color w:val="000000" w:themeColor="text1"/>
        </w:rPr>
        <w:t xml:space="preserve"> development of the </w:t>
      </w:r>
      <w:r w:rsidR="7D8947E5" w:rsidRPr="003A6FA5">
        <w:rPr>
          <w:rFonts w:ascii="Arial" w:eastAsia="Arial" w:hAnsi="Arial" w:cs="Arial"/>
          <w:color w:val="000000" w:themeColor="text1"/>
        </w:rPr>
        <w:t>Explosive</w:t>
      </w:r>
      <w:r w:rsidR="5CD0F36D" w:rsidRPr="003A6FA5">
        <w:rPr>
          <w:rFonts w:ascii="Arial" w:eastAsia="Arial" w:hAnsi="Arial" w:cs="Arial"/>
          <w:color w:val="000000" w:themeColor="text1"/>
        </w:rPr>
        <w:t xml:space="preserve"> Risk Assessment and </w:t>
      </w:r>
      <w:r w:rsidR="2468B3DA" w:rsidRPr="003A6FA5">
        <w:rPr>
          <w:rFonts w:ascii="Arial" w:eastAsia="Arial" w:hAnsi="Arial" w:cs="Arial"/>
          <w:color w:val="000000" w:themeColor="text1"/>
        </w:rPr>
        <w:t>Explosive</w:t>
      </w:r>
      <w:r w:rsidR="5CD0F36D" w:rsidRPr="003A6FA5">
        <w:rPr>
          <w:rFonts w:ascii="Arial" w:eastAsia="Arial" w:hAnsi="Arial" w:cs="Arial"/>
          <w:color w:val="000000" w:themeColor="text1"/>
        </w:rPr>
        <w:t xml:space="preserve"> </w:t>
      </w:r>
      <w:r w:rsidRPr="003A6FA5">
        <w:rPr>
          <w:rFonts w:ascii="Arial" w:eastAsia="Arial" w:hAnsi="Arial" w:cs="Arial"/>
          <w:color w:val="000000" w:themeColor="text1"/>
        </w:rPr>
        <w:t>license</w:t>
      </w:r>
      <w:r w:rsidR="003A6FA5">
        <w:rPr>
          <w:rFonts w:ascii="Arial" w:eastAsia="Arial" w:hAnsi="Arial" w:cs="Arial"/>
          <w:color w:val="000000" w:themeColor="text1"/>
        </w:rPr>
        <w:t>.</w:t>
      </w:r>
    </w:p>
    <w:p w14:paraId="130D3DD0" w14:textId="2B7CB0BA" w:rsidR="254A3BF3" w:rsidRPr="003A6FA5" w:rsidRDefault="280F0002" w:rsidP="008717AC">
      <w:pPr>
        <w:pStyle w:val="ListParagraph"/>
        <w:numPr>
          <w:ilvl w:val="0"/>
          <w:numId w:val="1"/>
        </w:numPr>
        <w:spacing w:after="0"/>
        <w:ind w:left="720"/>
        <w:rPr>
          <w:rFonts w:eastAsiaTheme="minorEastAsia"/>
          <w:color w:val="000000" w:themeColor="text1"/>
          <w:lang w:val="en-US"/>
        </w:rPr>
      </w:pPr>
      <w:r w:rsidRPr="003A6FA5">
        <w:rPr>
          <w:rFonts w:ascii="Arial" w:eastAsia="Arial" w:hAnsi="Arial" w:cs="Arial"/>
          <w:color w:val="000000" w:themeColor="text1"/>
        </w:rPr>
        <w:t>Concurrent activity should be encouraged.</w:t>
      </w:r>
    </w:p>
    <w:p w14:paraId="5A192C8C" w14:textId="7BA9F973" w:rsidR="254A3BF3" w:rsidRPr="00B371C4" w:rsidRDefault="280F0002" w:rsidP="69F7D70D">
      <w:pPr>
        <w:pStyle w:val="ListParagraph"/>
        <w:numPr>
          <w:ilvl w:val="0"/>
          <w:numId w:val="1"/>
        </w:numPr>
        <w:spacing w:after="0"/>
        <w:ind w:left="720"/>
        <w:rPr>
          <w:rFonts w:eastAsiaTheme="minorEastAsia"/>
          <w:color w:val="000000" w:themeColor="text1"/>
          <w:lang w:val="en-US"/>
        </w:rPr>
      </w:pPr>
      <w:r w:rsidRPr="00B371C4">
        <w:rPr>
          <w:rFonts w:ascii="Arial" w:eastAsia="Arial" w:hAnsi="Arial" w:cs="Arial"/>
          <w:color w:val="000000" w:themeColor="text1"/>
        </w:rPr>
        <w:t xml:space="preserve">Ask </w:t>
      </w:r>
      <w:r w:rsidR="00950FCC">
        <w:rPr>
          <w:rFonts w:ascii="Arial" w:eastAsia="Arial" w:hAnsi="Arial" w:cs="Arial"/>
          <w:color w:val="000000" w:themeColor="text1"/>
        </w:rPr>
        <w:t>participant</w:t>
      </w:r>
      <w:r w:rsidRPr="00B371C4">
        <w:rPr>
          <w:rFonts w:ascii="Arial" w:eastAsia="Arial" w:hAnsi="Arial" w:cs="Arial"/>
          <w:color w:val="000000" w:themeColor="text1"/>
        </w:rPr>
        <w:t xml:space="preserve">s to organise their time so they will be ready to </w:t>
      </w:r>
      <w:proofErr w:type="spellStart"/>
      <w:r w:rsidRPr="00B371C4">
        <w:rPr>
          <w:rFonts w:ascii="Arial" w:eastAsia="Arial" w:hAnsi="Arial" w:cs="Arial"/>
          <w:color w:val="000000" w:themeColor="text1"/>
        </w:rPr>
        <w:t>backbrief</w:t>
      </w:r>
      <w:proofErr w:type="spellEnd"/>
      <w:r w:rsidRPr="00B371C4">
        <w:rPr>
          <w:rFonts w:ascii="Arial" w:eastAsia="Arial" w:hAnsi="Arial" w:cs="Arial"/>
          <w:color w:val="000000" w:themeColor="text1"/>
        </w:rPr>
        <w:t xml:space="preserve"> by the given deadline.</w:t>
      </w:r>
    </w:p>
    <w:p w14:paraId="0F4173AD" w14:textId="34F09A41" w:rsidR="254A3BF3" w:rsidRPr="00B371C4" w:rsidRDefault="280F0002" w:rsidP="69F7D70D">
      <w:pPr>
        <w:pStyle w:val="ListParagraph"/>
        <w:numPr>
          <w:ilvl w:val="0"/>
          <w:numId w:val="1"/>
        </w:numPr>
        <w:spacing w:after="0"/>
        <w:ind w:left="720"/>
        <w:rPr>
          <w:rFonts w:eastAsiaTheme="minorEastAsia"/>
          <w:color w:val="000000" w:themeColor="text1"/>
          <w:lang w:val="en-US"/>
        </w:rPr>
      </w:pPr>
      <w:r w:rsidRPr="00B371C4">
        <w:rPr>
          <w:rFonts w:ascii="Arial" w:eastAsia="Arial" w:hAnsi="Arial" w:cs="Arial"/>
          <w:color w:val="000000" w:themeColor="text1"/>
        </w:rPr>
        <w:t xml:space="preserve">Remind </w:t>
      </w:r>
      <w:r w:rsidR="00950FCC">
        <w:rPr>
          <w:rFonts w:ascii="Arial" w:eastAsia="Arial" w:hAnsi="Arial" w:cs="Arial"/>
          <w:color w:val="000000" w:themeColor="text1"/>
        </w:rPr>
        <w:t>participant</w:t>
      </w:r>
      <w:r w:rsidRPr="00B371C4">
        <w:rPr>
          <w:rFonts w:ascii="Arial" w:eastAsia="Arial" w:hAnsi="Arial" w:cs="Arial"/>
          <w:color w:val="000000" w:themeColor="text1"/>
        </w:rPr>
        <w:t xml:space="preserve">s of additional resources </w:t>
      </w:r>
      <w:r w:rsidR="00950FCC">
        <w:rPr>
          <w:rFonts w:ascii="Arial" w:eastAsia="Arial" w:hAnsi="Arial" w:cs="Arial"/>
          <w:color w:val="000000" w:themeColor="text1"/>
        </w:rPr>
        <w:t>participant</w:t>
      </w:r>
      <w:r w:rsidRPr="00B371C4">
        <w:rPr>
          <w:rFonts w:ascii="Arial" w:eastAsia="Arial" w:hAnsi="Arial" w:cs="Arial"/>
          <w:color w:val="000000" w:themeColor="text1"/>
        </w:rPr>
        <w:t>s can use during the exercise (</w:t>
      </w:r>
      <w:proofErr w:type="spellStart"/>
      <w:r w:rsidRPr="00B371C4">
        <w:rPr>
          <w:rFonts w:ascii="Arial" w:eastAsia="Arial" w:hAnsi="Arial" w:cs="Arial"/>
          <w:color w:val="000000" w:themeColor="text1"/>
        </w:rPr>
        <w:t>eg.</w:t>
      </w:r>
      <w:proofErr w:type="spellEnd"/>
      <w:r w:rsidRPr="00B371C4">
        <w:rPr>
          <w:rFonts w:ascii="Arial" w:eastAsia="Arial" w:hAnsi="Arial" w:cs="Arial"/>
          <w:color w:val="000000" w:themeColor="text1"/>
        </w:rPr>
        <w:t xml:space="preserve"> Lesson handouts, CARANA reference documents, previous course sessions and the UN Manual on Ammunition Management.)</w:t>
      </w:r>
    </w:p>
    <w:p w14:paraId="45A5995E" w14:textId="7949F873" w:rsidR="254A3BF3" w:rsidRPr="00B371C4" w:rsidRDefault="254A3BF3" w:rsidP="69F7D70D">
      <w:pPr>
        <w:spacing w:after="200" w:line="276" w:lineRule="auto"/>
        <w:ind w:left="720"/>
        <w:rPr>
          <w:color w:val="000000" w:themeColor="text1"/>
          <w:sz w:val="22"/>
          <w:szCs w:val="22"/>
        </w:rPr>
      </w:pPr>
    </w:p>
    <w:p w14:paraId="5BB28A87" w14:textId="4BA7724E" w:rsidR="0195C092" w:rsidRPr="00B371C4" w:rsidRDefault="0195C092" w:rsidP="254A3BF3">
      <w:pPr>
        <w:spacing w:after="200"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t xml:space="preserve">Stage 2 (Time allocation </w:t>
      </w:r>
      <w:r w:rsidR="00C24ABB" w:rsidRPr="00B371C4">
        <w:rPr>
          <w:rFonts w:ascii="Arial" w:eastAsia="Arial" w:hAnsi="Arial" w:cs="Arial"/>
          <w:color w:val="000000" w:themeColor="text1"/>
          <w:sz w:val="22"/>
          <w:szCs w:val="22"/>
        </w:rPr>
        <w:t>195</w:t>
      </w:r>
      <w:r w:rsidR="00431B2F" w:rsidRPr="00B371C4">
        <w:rPr>
          <w:rFonts w:ascii="Arial" w:eastAsia="Arial" w:hAnsi="Arial" w:cs="Arial"/>
          <w:color w:val="000000" w:themeColor="text1"/>
          <w:sz w:val="22"/>
          <w:szCs w:val="22"/>
        </w:rPr>
        <w:t xml:space="preserve"> mins)</w:t>
      </w:r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t xml:space="preserve"> – group work</w:t>
      </w:r>
    </w:p>
    <w:p w14:paraId="3D8A7DF8" w14:textId="6446E519" w:rsidR="0195C092" w:rsidRPr="00B371C4" w:rsidRDefault="00950FCC" w:rsidP="254A3BF3">
      <w:pPr>
        <w:pStyle w:val="ListParagraph"/>
        <w:numPr>
          <w:ilvl w:val="0"/>
          <w:numId w:val="8"/>
        </w:numPr>
        <w:rPr>
          <w:rFonts w:eastAsiaTheme="minorEastAsia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Participant</w:t>
      </w:r>
      <w:r w:rsidR="0195C092" w:rsidRPr="00B371C4">
        <w:rPr>
          <w:rFonts w:ascii="Arial" w:eastAsia="Arial" w:hAnsi="Arial" w:cs="Arial"/>
          <w:color w:val="000000" w:themeColor="text1"/>
        </w:rPr>
        <w:t>s to work in their groups to complete the exercise.</w:t>
      </w:r>
    </w:p>
    <w:p w14:paraId="33BC1993" w14:textId="1D3E7F66" w:rsidR="0195C092" w:rsidRPr="00B371C4" w:rsidRDefault="0195C092" w:rsidP="254A3BF3">
      <w:pPr>
        <w:pStyle w:val="ListParagraph"/>
        <w:numPr>
          <w:ilvl w:val="0"/>
          <w:numId w:val="8"/>
        </w:numPr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Instructor to circulate between groups to support their work. </w:t>
      </w:r>
    </w:p>
    <w:p w14:paraId="2058FC1D" w14:textId="559EC79A" w:rsidR="0195C092" w:rsidRPr="00B371C4" w:rsidRDefault="0195C092" w:rsidP="69F7D70D">
      <w:pPr>
        <w:pStyle w:val="ListParagraph"/>
        <w:numPr>
          <w:ilvl w:val="0"/>
          <w:numId w:val="8"/>
        </w:numPr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lastRenderedPageBreak/>
        <w:t xml:space="preserve">Encourage </w:t>
      </w:r>
      <w:r w:rsidR="00950FCC">
        <w:rPr>
          <w:rFonts w:ascii="Arial" w:eastAsia="Arial" w:hAnsi="Arial" w:cs="Arial"/>
          <w:color w:val="000000" w:themeColor="text1"/>
        </w:rPr>
        <w:t>participant</w:t>
      </w:r>
      <w:r w:rsidRPr="00B371C4">
        <w:rPr>
          <w:rFonts w:ascii="Arial" w:eastAsia="Arial" w:hAnsi="Arial" w:cs="Arial"/>
          <w:color w:val="000000" w:themeColor="text1"/>
        </w:rPr>
        <w:t xml:space="preserve">s to refer back to </w:t>
      </w:r>
      <w:r w:rsidR="3ABE910C" w:rsidRPr="00B371C4">
        <w:rPr>
          <w:rFonts w:ascii="Arial" w:eastAsia="Arial" w:hAnsi="Arial" w:cs="Arial"/>
          <w:color w:val="000000" w:themeColor="text1"/>
        </w:rPr>
        <w:t xml:space="preserve">resources </w:t>
      </w:r>
      <w:proofErr w:type="gramStart"/>
      <w:r w:rsidR="3ABE910C" w:rsidRPr="00B371C4">
        <w:rPr>
          <w:rFonts w:ascii="Arial" w:eastAsia="Arial" w:hAnsi="Arial" w:cs="Arial"/>
          <w:color w:val="000000" w:themeColor="text1"/>
        </w:rPr>
        <w:t>provided</w:t>
      </w:r>
      <w:proofErr w:type="gramEnd"/>
    </w:p>
    <w:p w14:paraId="4A7B179A" w14:textId="18DA63D8" w:rsidR="254A3BF3" w:rsidRPr="004051CC" w:rsidRDefault="0195C092" w:rsidP="004051CC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>Give regular time reminders.</w:t>
      </w:r>
    </w:p>
    <w:p w14:paraId="67C36362" w14:textId="28FC8389" w:rsidR="0195C092" w:rsidRPr="00B371C4" w:rsidRDefault="0195C092" w:rsidP="254A3BF3">
      <w:pPr>
        <w:spacing w:after="200"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t xml:space="preserve">Stage 3 (Time allocation </w:t>
      </w:r>
      <w:r w:rsidR="6CB10AED" w:rsidRPr="00B371C4">
        <w:rPr>
          <w:rFonts w:ascii="Arial" w:eastAsia="Arial" w:hAnsi="Arial" w:cs="Arial"/>
          <w:color w:val="000000" w:themeColor="text1"/>
          <w:sz w:val="22"/>
          <w:szCs w:val="22"/>
        </w:rPr>
        <w:t>3</w:t>
      </w:r>
      <w:r w:rsidR="766FE5A3" w:rsidRPr="00B371C4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t xml:space="preserve"> mins – adjust according to number of groups) – </w:t>
      </w:r>
      <w:proofErr w:type="spellStart"/>
      <w:proofErr w:type="gramStart"/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t>backbriefs</w:t>
      </w:r>
      <w:proofErr w:type="spellEnd"/>
      <w:proofErr w:type="gramEnd"/>
    </w:p>
    <w:p w14:paraId="70430D2B" w14:textId="3A039149" w:rsidR="0195C092" w:rsidRPr="00B371C4" w:rsidRDefault="00950FCC" w:rsidP="254A3BF3">
      <w:pPr>
        <w:pStyle w:val="ListParagraph"/>
        <w:numPr>
          <w:ilvl w:val="0"/>
          <w:numId w:val="7"/>
        </w:numPr>
        <w:rPr>
          <w:rFonts w:eastAsiaTheme="minorEastAsia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Participant</w:t>
      </w:r>
      <w:r w:rsidR="0195C092" w:rsidRPr="00B371C4">
        <w:rPr>
          <w:rFonts w:ascii="Arial" w:eastAsia="Arial" w:hAnsi="Arial" w:cs="Arial"/>
          <w:color w:val="000000" w:themeColor="text1"/>
        </w:rPr>
        <w:t xml:space="preserve">s to back brief </w:t>
      </w:r>
      <w:r w:rsidR="7D04631C" w:rsidRPr="00B371C4">
        <w:rPr>
          <w:rFonts w:ascii="Arial" w:eastAsia="Arial" w:hAnsi="Arial" w:cs="Arial"/>
          <w:color w:val="000000" w:themeColor="text1"/>
        </w:rPr>
        <w:t>to their syndicate</w:t>
      </w:r>
      <w:r w:rsidR="0195C092" w:rsidRPr="00B371C4">
        <w:rPr>
          <w:rFonts w:ascii="Arial" w:eastAsia="Arial" w:hAnsi="Arial" w:cs="Arial"/>
          <w:color w:val="000000" w:themeColor="text1"/>
        </w:rPr>
        <w:t xml:space="preserve"> instructors on the </w:t>
      </w:r>
      <w:proofErr w:type="gramStart"/>
      <w:r w:rsidR="0195C092" w:rsidRPr="00B371C4">
        <w:rPr>
          <w:rFonts w:ascii="Arial" w:eastAsia="Arial" w:hAnsi="Arial" w:cs="Arial"/>
          <w:color w:val="000000" w:themeColor="text1"/>
        </w:rPr>
        <w:t>deliverables</w:t>
      </w:r>
      <w:proofErr w:type="gramEnd"/>
    </w:p>
    <w:p w14:paraId="7C45A759" w14:textId="09853258" w:rsidR="254A3BF3" w:rsidRPr="004051CC" w:rsidRDefault="70E2C5A6" w:rsidP="004051CC">
      <w:pPr>
        <w:pStyle w:val="ListParagraph"/>
        <w:numPr>
          <w:ilvl w:val="0"/>
          <w:numId w:val="7"/>
        </w:numPr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Syndicate </w:t>
      </w:r>
      <w:r w:rsidR="0195C092" w:rsidRPr="00B371C4">
        <w:rPr>
          <w:rFonts w:ascii="Arial" w:eastAsia="Arial" w:hAnsi="Arial" w:cs="Arial"/>
          <w:color w:val="000000" w:themeColor="text1"/>
        </w:rPr>
        <w:t xml:space="preserve">group to be given </w:t>
      </w:r>
      <w:r w:rsidR="7CD510AB" w:rsidRPr="00B371C4">
        <w:rPr>
          <w:rFonts w:ascii="Arial" w:eastAsia="Arial" w:hAnsi="Arial" w:cs="Arial"/>
          <w:color w:val="000000" w:themeColor="text1"/>
        </w:rPr>
        <w:t>2</w:t>
      </w:r>
      <w:r w:rsidR="09E4BEA5" w:rsidRPr="00B371C4">
        <w:rPr>
          <w:rFonts w:ascii="Arial" w:eastAsia="Arial" w:hAnsi="Arial" w:cs="Arial"/>
          <w:color w:val="000000" w:themeColor="text1"/>
        </w:rPr>
        <w:t>0</w:t>
      </w:r>
      <w:r w:rsidR="0195C092" w:rsidRPr="00B371C4">
        <w:rPr>
          <w:rFonts w:ascii="Arial" w:eastAsia="Arial" w:hAnsi="Arial" w:cs="Arial"/>
          <w:color w:val="000000" w:themeColor="text1"/>
        </w:rPr>
        <w:t xml:space="preserve"> </w:t>
      </w:r>
      <w:r w:rsidR="5549A2CF" w:rsidRPr="00B371C4">
        <w:rPr>
          <w:rFonts w:ascii="Arial" w:eastAsia="Arial" w:hAnsi="Arial" w:cs="Arial"/>
          <w:color w:val="000000" w:themeColor="text1"/>
        </w:rPr>
        <w:t>minutes</w:t>
      </w:r>
      <w:r w:rsidR="0195C092" w:rsidRPr="00B371C4">
        <w:rPr>
          <w:rFonts w:ascii="Arial" w:eastAsia="Arial" w:hAnsi="Arial" w:cs="Arial"/>
          <w:color w:val="000000" w:themeColor="text1"/>
        </w:rPr>
        <w:t xml:space="preserve"> for the </w:t>
      </w:r>
      <w:proofErr w:type="spellStart"/>
      <w:r w:rsidR="0195C092" w:rsidRPr="00B371C4">
        <w:rPr>
          <w:rFonts w:ascii="Arial" w:eastAsia="Arial" w:hAnsi="Arial" w:cs="Arial"/>
          <w:color w:val="000000" w:themeColor="text1"/>
        </w:rPr>
        <w:t>backbrief</w:t>
      </w:r>
      <w:proofErr w:type="spellEnd"/>
      <w:r w:rsidR="0195C092" w:rsidRPr="00B371C4">
        <w:rPr>
          <w:rFonts w:ascii="Arial" w:eastAsia="Arial" w:hAnsi="Arial" w:cs="Arial"/>
          <w:color w:val="000000" w:themeColor="text1"/>
        </w:rPr>
        <w:t xml:space="preserve">, and </w:t>
      </w:r>
      <w:r w:rsidR="32A6913F" w:rsidRPr="00B371C4">
        <w:rPr>
          <w:rFonts w:ascii="Arial" w:eastAsia="Arial" w:hAnsi="Arial" w:cs="Arial"/>
          <w:color w:val="000000" w:themeColor="text1"/>
        </w:rPr>
        <w:t>10</w:t>
      </w:r>
      <w:r w:rsidR="0195C092" w:rsidRPr="00B371C4">
        <w:rPr>
          <w:rFonts w:ascii="Arial" w:eastAsia="Arial" w:hAnsi="Arial" w:cs="Arial"/>
          <w:color w:val="000000" w:themeColor="text1"/>
        </w:rPr>
        <w:t xml:space="preserve"> minutes for questions.</w:t>
      </w:r>
    </w:p>
    <w:p w14:paraId="29CBDC68" w14:textId="1D9438FB" w:rsidR="0195C092" w:rsidRPr="00B371C4" w:rsidRDefault="0195C092" w:rsidP="254A3BF3">
      <w:pPr>
        <w:spacing w:after="200"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Phase 3. </w:t>
      </w:r>
      <w:r w:rsidRPr="00B371C4">
        <w:rPr>
          <w:rFonts w:ascii="Arial" w:eastAsia="Arial" w:hAnsi="Arial" w:cs="Arial"/>
          <w:b/>
          <w:bCs/>
          <w:sz w:val="22"/>
          <w:szCs w:val="22"/>
        </w:rPr>
        <w:t xml:space="preserve">Consolidation </w:t>
      </w:r>
      <w:r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(Time allocation 15 mins)</w:t>
      </w:r>
    </w:p>
    <w:p w14:paraId="5F2EC911" w14:textId="55F7143A" w:rsidR="0195C092" w:rsidRPr="00B371C4" w:rsidRDefault="0195C092" w:rsidP="254A3BF3">
      <w:pPr>
        <w:pStyle w:val="ListParagraph"/>
        <w:numPr>
          <w:ilvl w:val="0"/>
          <w:numId w:val="4"/>
        </w:numPr>
        <w:spacing w:after="1" w:line="256" w:lineRule="auto"/>
        <w:rPr>
          <w:rFonts w:eastAsiaTheme="minorEastAsia"/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Review Enabling objective and Key Learning Points (see Section 1), drawing out any common themes in the </w:t>
      </w:r>
      <w:r w:rsidR="00950FCC">
        <w:rPr>
          <w:rFonts w:ascii="Arial" w:eastAsia="Arial" w:hAnsi="Arial" w:cs="Arial"/>
          <w:color w:val="000000" w:themeColor="text1"/>
        </w:rPr>
        <w:t>participant</w:t>
      </w:r>
      <w:r w:rsidRPr="00B371C4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00B371C4">
        <w:rPr>
          <w:rFonts w:ascii="Arial" w:eastAsia="Arial" w:hAnsi="Arial" w:cs="Arial"/>
          <w:color w:val="000000" w:themeColor="text1"/>
        </w:rPr>
        <w:t>backbriefs</w:t>
      </w:r>
      <w:proofErr w:type="spellEnd"/>
      <w:r w:rsidRPr="00B371C4">
        <w:rPr>
          <w:rFonts w:ascii="Arial" w:eastAsia="Arial" w:hAnsi="Arial" w:cs="Arial"/>
          <w:color w:val="000000" w:themeColor="text1"/>
        </w:rPr>
        <w:t xml:space="preserve">. </w:t>
      </w:r>
    </w:p>
    <w:p w14:paraId="1F0B9039" w14:textId="1C3C4046" w:rsidR="0195C092" w:rsidRPr="00B371C4" w:rsidRDefault="0195C092" w:rsidP="254A3BF3">
      <w:pPr>
        <w:pStyle w:val="ListParagraph"/>
        <w:numPr>
          <w:ilvl w:val="0"/>
          <w:numId w:val="4"/>
        </w:numPr>
        <w:spacing w:after="1" w:line="256" w:lineRule="auto"/>
        <w:rPr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>Look ahead to the next day of the course:</w:t>
      </w:r>
    </w:p>
    <w:p w14:paraId="5D77E0F7" w14:textId="719F0BCD" w:rsidR="0195C092" w:rsidRPr="00B371C4" w:rsidRDefault="0195C092" w:rsidP="254A3BF3">
      <w:pPr>
        <w:pStyle w:val="ListParagraph"/>
        <w:numPr>
          <w:ilvl w:val="1"/>
          <w:numId w:val="4"/>
        </w:numPr>
        <w:spacing w:after="1" w:line="256" w:lineRule="auto"/>
        <w:rPr>
          <w:color w:val="000000" w:themeColor="text1"/>
        </w:rPr>
      </w:pPr>
      <w:r w:rsidRPr="00B371C4">
        <w:rPr>
          <w:rFonts w:ascii="Arial" w:eastAsia="Arial" w:hAnsi="Arial" w:cs="Arial"/>
          <w:color w:val="000000" w:themeColor="text1"/>
        </w:rPr>
        <w:t xml:space="preserve">CPX </w:t>
      </w:r>
      <w:r w:rsidR="00C21B58" w:rsidRPr="00B371C4">
        <w:rPr>
          <w:rFonts w:ascii="Arial" w:eastAsia="Arial" w:hAnsi="Arial" w:cs="Arial"/>
          <w:color w:val="000000" w:themeColor="text1"/>
        </w:rPr>
        <w:t>Ammunition Management and Storage Exercise</w:t>
      </w:r>
    </w:p>
    <w:p w14:paraId="741C7CBE" w14:textId="4076C2A6" w:rsidR="254A3BF3" w:rsidRPr="00B371C4" w:rsidRDefault="254A3BF3" w:rsidP="254A3BF3">
      <w:pPr>
        <w:spacing w:after="1" w:line="25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F40AE89" w14:textId="260FB50A" w:rsidR="00C76235" w:rsidRPr="00B371C4" w:rsidRDefault="00C76235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color w:val="000000" w:themeColor="text1"/>
          <w:sz w:val="22"/>
          <w:szCs w:val="22"/>
        </w:rPr>
        <w:br w:type="page"/>
      </w:r>
    </w:p>
    <w:p w14:paraId="2D8F5D85" w14:textId="49000C67" w:rsidR="0195C092" w:rsidRPr="00B371C4" w:rsidRDefault="0195C092" w:rsidP="254A3BF3">
      <w:pPr>
        <w:spacing w:after="1" w:line="25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B371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lastRenderedPageBreak/>
        <w:t>Diagrams / Notes:</w:t>
      </w:r>
    </w:p>
    <w:p w14:paraId="5A5E55C1" w14:textId="2C26350C" w:rsidR="254A3BF3" w:rsidRPr="00B371C4" w:rsidRDefault="254A3BF3" w:rsidP="254A3BF3">
      <w:pPr>
        <w:spacing w:after="1" w:line="256" w:lineRule="auto"/>
        <w:ind w:left="7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113E377" w14:textId="77777777" w:rsidR="00C76235" w:rsidRPr="00B371C4" w:rsidRDefault="00C76235" w:rsidP="00C76235">
      <w:pPr>
        <w:rPr>
          <w:rFonts w:ascii="Arial" w:hAnsi="Arial" w:cs="Arial"/>
          <w:b/>
          <w:bCs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Lesson 16 – STX ERA Camp Takeover</w:t>
      </w:r>
    </w:p>
    <w:p w14:paraId="5AE581FB" w14:textId="77777777" w:rsidR="00B371C4" w:rsidRPr="00B371C4" w:rsidRDefault="00B371C4" w:rsidP="00C76235">
      <w:pPr>
        <w:rPr>
          <w:rFonts w:ascii="Arial" w:hAnsi="Arial" w:cs="Arial"/>
          <w:b/>
          <w:bCs/>
          <w:sz w:val="22"/>
          <w:szCs w:val="22"/>
        </w:rPr>
      </w:pPr>
    </w:p>
    <w:p w14:paraId="630A2C10" w14:textId="795B7126" w:rsidR="00C76235" w:rsidRPr="00B371C4" w:rsidRDefault="00950FCC" w:rsidP="00C7623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Participant</w:t>
      </w:r>
      <w:r w:rsidR="00C76235" w:rsidRPr="00B371C4">
        <w:rPr>
          <w:rFonts w:ascii="Arial" w:hAnsi="Arial" w:cs="Arial"/>
          <w:b/>
          <w:bCs/>
          <w:sz w:val="22"/>
          <w:szCs w:val="22"/>
        </w:rPr>
        <w:t xml:space="preserve"> Task 1 Handout</w:t>
      </w:r>
    </w:p>
    <w:p w14:paraId="184947DE" w14:textId="77777777" w:rsidR="00C76235" w:rsidRPr="00B371C4" w:rsidRDefault="00C76235" w:rsidP="00C76235">
      <w:pPr>
        <w:rPr>
          <w:rFonts w:ascii="Arial" w:hAnsi="Arial" w:cs="Arial"/>
          <w:sz w:val="22"/>
          <w:szCs w:val="22"/>
        </w:rPr>
      </w:pPr>
    </w:p>
    <w:p w14:paraId="4E56D242" w14:textId="31B85719" w:rsidR="00C76235" w:rsidRPr="00B371C4" w:rsidRDefault="00C76235" w:rsidP="00C76235">
      <w:pPr>
        <w:rPr>
          <w:rFonts w:ascii="Arial" w:hAnsi="Arial" w:cs="Arial"/>
          <w:b/>
          <w:bCs/>
          <w:sz w:val="22"/>
          <w:szCs w:val="22"/>
        </w:rPr>
      </w:pPr>
      <w:bookmarkStart w:id="1" w:name="_Hlk90542369"/>
      <w:r w:rsidRPr="00B371C4">
        <w:rPr>
          <w:rFonts w:ascii="Arial" w:hAnsi="Arial" w:cs="Arial"/>
          <w:b/>
          <w:bCs/>
          <w:sz w:val="22"/>
          <w:szCs w:val="22"/>
        </w:rPr>
        <w:t>Tasking</w:t>
      </w:r>
    </w:p>
    <w:p w14:paraId="07F2168E" w14:textId="77777777" w:rsidR="00B371C4" w:rsidRPr="00B371C4" w:rsidRDefault="00B371C4" w:rsidP="00C76235">
      <w:pPr>
        <w:rPr>
          <w:rFonts w:ascii="Arial" w:hAnsi="Arial" w:cs="Arial"/>
          <w:b/>
          <w:bCs/>
          <w:sz w:val="22"/>
          <w:szCs w:val="22"/>
        </w:rPr>
      </w:pPr>
    </w:p>
    <w:p w14:paraId="73CD1A2C" w14:textId="78CD9790" w:rsidR="00C76235" w:rsidRPr="00B371C4" w:rsidRDefault="00C76235" w:rsidP="00C76235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371C4">
        <w:rPr>
          <w:rFonts w:ascii="Arial" w:eastAsia="Calibri" w:hAnsi="Arial" w:cs="Arial"/>
          <w:color w:val="000000" w:themeColor="text1"/>
          <w:sz w:val="22"/>
          <w:szCs w:val="22"/>
          <w:lang w:val="en-US"/>
        </w:rPr>
        <w:t>Develop an Ammunition Storage plan and supporting Explosive S</w:t>
      </w:r>
      <w:r w:rsidR="00151610">
        <w:rPr>
          <w:rFonts w:ascii="Arial" w:eastAsia="Calibri" w:hAnsi="Arial" w:cs="Arial"/>
          <w:color w:val="000000" w:themeColor="text1"/>
          <w:sz w:val="22"/>
          <w:szCs w:val="22"/>
          <w:lang w:val="en-US"/>
        </w:rPr>
        <w:t>afety</w:t>
      </w:r>
      <w:r w:rsidRPr="00B371C4">
        <w:rPr>
          <w:rFonts w:ascii="Arial" w:eastAsia="Calibri" w:hAnsi="Arial" w:cs="Arial"/>
          <w:color w:val="000000" w:themeColor="text1"/>
          <w:sz w:val="22"/>
          <w:szCs w:val="22"/>
          <w:lang w:val="en-US"/>
        </w:rPr>
        <w:t xml:space="preserve"> Case for the 1 Battalion to occupy and hold XALKAA long term.</w:t>
      </w:r>
    </w:p>
    <w:p w14:paraId="1E71EEEA" w14:textId="77777777" w:rsidR="00C76235" w:rsidRPr="00151610" w:rsidRDefault="00C76235" w:rsidP="00C76235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3E75443" w14:textId="6D57E919" w:rsidR="00C76235" w:rsidRPr="00B371C4" w:rsidRDefault="00C76235" w:rsidP="00C76235">
      <w:pPr>
        <w:rPr>
          <w:rFonts w:ascii="Arial" w:hAnsi="Arial" w:cs="Arial"/>
          <w:b/>
          <w:bCs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Task Specific Information</w:t>
      </w:r>
    </w:p>
    <w:p w14:paraId="60966807" w14:textId="77777777" w:rsidR="00B371C4" w:rsidRPr="00B371C4" w:rsidRDefault="00B371C4" w:rsidP="00C76235">
      <w:pPr>
        <w:rPr>
          <w:rFonts w:ascii="Arial" w:hAnsi="Arial" w:cs="Arial"/>
          <w:b/>
          <w:bCs/>
          <w:sz w:val="22"/>
          <w:szCs w:val="22"/>
        </w:rPr>
      </w:pPr>
    </w:p>
    <w:p w14:paraId="2C984C3B" w14:textId="519C370E" w:rsidR="00C76235" w:rsidRPr="00B371C4" w:rsidRDefault="00950FCC" w:rsidP="00C76235">
      <w:pPr>
        <w:numPr>
          <w:ilvl w:val="0"/>
          <w:numId w:val="24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Participant</w:t>
      </w:r>
      <w:r w:rsidR="00C76235" w:rsidRPr="00B371C4">
        <w:rPr>
          <w:rFonts w:ascii="Arial" w:hAnsi="Arial" w:cs="Arial"/>
          <w:sz w:val="22"/>
          <w:szCs w:val="22"/>
        </w:rPr>
        <w:t xml:space="preserve">s to organise themselves into a team that looks into the different areas required under this </w:t>
      </w:r>
      <w:proofErr w:type="gramStart"/>
      <w:r w:rsidR="00C76235" w:rsidRPr="00B371C4">
        <w:rPr>
          <w:rFonts w:ascii="Arial" w:hAnsi="Arial" w:cs="Arial"/>
          <w:sz w:val="22"/>
          <w:szCs w:val="22"/>
        </w:rPr>
        <w:t>scenario;</w:t>
      </w:r>
      <w:proofErr w:type="gramEnd"/>
    </w:p>
    <w:p w14:paraId="69B14E9E" w14:textId="2C29C4E8" w:rsidR="00C76235" w:rsidRPr="00B371C4" w:rsidRDefault="00C76235" w:rsidP="00B371C4">
      <w:pPr>
        <w:numPr>
          <w:ilvl w:val="1"/>
          <w:numId w:val="25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>review of new Camp location</w:t>
      </w:r>
    </w:p>
    <w:p w14:paraId="522205C6" w14:textId="5E7DA408" w:rsidR="00C76235" w:rsidRPr="00B371C4" w:rsidRDefault="00C76235" w:rsidP="00B371C4">
      <w:pPr>
        <w:numPr>
          <w:ilvl w:val="1"/>
          <w:numId w:val="25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 xml:space="preserve">current siting of </w:t>
      </w:r>
      <w:r w:rsidR="00151610">
        <w:rPr>
          <w:rFonts w:ascii="Arial" w:hAnsi="Arial" w:cs="Arial"/>
          <w:sz w:val="22"/>
          <w:szCs w:val="22"/>
        </w:rPr>
        <w:t>ammunition storage</w:t>
      </w:r>
      <w:r w:rsidRPr="00B371C4">
        <w:rPr>
          <w:rFonts w:ascii="Arial" w:hAnsi="Arial" w:cs="Arial"/>
          <w:sz w:val="22"/>
          <w:szCs w:val="22"/>
        </w:rPr>
        <w:t xml:space="preserve"> within the camp</w:t>
      </w:r>
    </w:p>
    <w:p w14:paraId="7E4458DD" w14:textId="5742AA67" w:rsidR="00C76235" w:rsidRPr="00B371C4" w:rsidRDefault="00C76235" w:rsidP="00B371C4">
      <w:pPr>
        <w:numPr>
          <w:ilvl w:val="1"/>
          <w:numId w:val="25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 xml:space="preserve">internal layout of the </w:t>
      </w:r>
      <w:r w:rsidR="00151610">
        <w:rPr>
          <w:rFonts w:ascii="Arial" w:hAnsi="Arial" w:cs="Arial"/>
          <w:sz w:val="22"/>
          <w:szCs w:val="22"/>
        </w:rPr>
        <w:t>ammunition storage area</w:t>
      </w:r>
    </w:p>
    <w:p w14:paraId="1F12119F" w14:textId="77777777" w:rsidR="00C76235" w:rsidRPr="00B371C4" w:rsidRDefault="00C76235" w:rsidP="00B371C4">
      <w:pPr>
        <w:numPr>
          <w:ilvl w:val="1"/>
          <w:numId w:val="25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>review of contingent Ammunition Stocks</w:t>
      </w:r>
    </w:p>
    <w:p w14:paraId="133AB3A4" w14:textId="0CD2DE49" w:rsidR="00C76235" w:rsidRPr="00B371C4" w:rsidRDefault="00C76235" w:rsidP="00B371C4">
      <w:pPr>
        <w:numPr>
          <w:ilvl w:val="1"/>
          <w:numId w:val="25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 xml:space="preserve">development of the Explosive Risk Assessment and Explosive </w:t>
      </w:r>
      <w:r w:rsidR="00151610">
        <w:rPr>
          <w:rFonts w:ascii="Arial" w:hAnsi="Arial" w:cs="Arial"/>
          <w:sz w:val="22"/>
          <w:szCs w:val="22"/>
        </w:rPr>
        <w:t>Limit L</w:t>
      </w:r>
      <w:r w:rsidRPr="00B371C4">
        <w:rPr>
          <w:rFonts w:ascii="Arial" w:hAnsi="Arial" w:cs="Arial"/>
          <w:sz w:val="22"/>
          <w:szCs w:val="22"/>
        </w:rPr>
        <w:t xml:space="preserve">icense. </w:t>
      </w:r>
    </w:p>
    <w:p w14:paraId="4E0A5ADE" w14:textId="77777777" w:rsidR="00C76235" w:rsidRPr="00B371C4" w:rsidRDefault="00C76235" w:rsidP="00C76235">
      <w:pPr>
        <w:numPr>
          <w:ilvl w:val="0"/>
          <w:numId w:val="24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 xml:space="preserve">Concurrent activity is </w:t>
      </w:r>
      <w:proofErr w:type="gramStart"/>
      <w:r w:rsidRPr="00B371C4">
        <w:rPr>
          <w:rFonts w:ascii="Arial" w:hAnsi="Arial" w:cs="Arial"/>
          <w:sz w:val="22"/>
          <w:szCs w:val="22"/>
        </w:rPr>
        <w:t>required</w:t>
      </w:r>
      <w:proofErr w:type="gramEnd"/>
    </w:p>
    <w:p w14:paraId="7E4CCAA4" w14:textId="77777777" w:rsidR="00C76235" w:rsidRPr="00B371C4" w:rsidRDefault="00C76235" w:rsidP="00C76235">
      <w:pPr>
        <w:numPr>
          <w:ilvl w:val="0"/>
          <w:numId w:val="24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>You should organise your time so that you will be ready to back brief by the given deadline.</w:t>
      </w:r>
    </w:p>
    <w:p w14:paraId="6306E72B" w14:textId="77777777" w:rsidR="00C76235" w:rsidRPr="00B371C4" w:rsidRDefault="00C76235" w:rsidP="00C76235">
      <w:pPr>
        <w:numPr>
          <w:ilvl w:val="0"/>
          <w:numId w:val="24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>There are additional resources that you can use during the exercise:</w:t>
      </w:r>
    </w:p>
    <w:p w14:paraId="1ADF448D" w14:textId="77777777" w:rsidR="00C76235" w:rsidRPr="00B371C4" w:rsidRDefault="00C76235" w:rsidP="00B371C4">
      <w:pPr>
        <w:numPr>
          <w:ilvl w:val="1"/>
          <w:numId w:val="26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>Lesson handout(s)</w:t>
      </w:r>
    </w:p>
    <w:p w14:paraId="0255863B" w14:textId="77777777" w:rsidR="00C76235" w:rsidRPr="00B371C4" w:rsidRDefault="00C76235" w:rsidP="00B371C4">
      <w:pPr>
        <w:numPr>
          <w:ilvl w:val="1"/>
          <w:numId w:val="26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>CARANA reference documents</w:t>
      </w:r>
    </w:p>
    <w:p w14:paraId="260B30F8" w14:textId="77777777" w:rsidR="00C76235" w:rsidRPr="00B371C4" w:rsidRDefault="00C76235" w:rsidP="00B371C4">
      <w:pPr>
        <w:numPr>
          <w:ilvl w:val="1"/>
          <w:numId w:val="26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 xml:space="preserve">Previous course sessions and </w:t>
      </w:r>
    </w:p>
    <w:p w14:paraId="16626208" w14:textId="77777777" w:rsidR="00C76235" w:rsidRPr="00B371C4" w:rsidRDefault="00C76235" w:rsidP="00B371C4">
      <w:pPr>
        <w:numPr>
          <w:ilvl w:val="1"/>
          <w:numId w:val="26"/>
        </w:numPr>
        <w:spacing w:after="160" w:line="259" w:lineRule="auto"/>
        <w:rPr>
          <w:rFonts w:ascii="Arial" w:hAnsi="Arial" w:cs="Arial"/>
          <w:sz w:val="22"/>
          <w:szCs w:val="22"/>
          <w:lang w:val="en-US"/>
        </w:rPr>
      </w:pPr>
      <w:r w:rsidRPr="00B371C4">
        <w:rPr>
          <w:rFonts w:ascii="Arial" w:hAnsi="Arial" w:cs="Arial"/>
          <w:sz w:val="22"/>
          <w:szCs w:val="22"/>
        </w:rPr>
        <w:t>UN Manual on Ammunition Management</w:t>
      </w:r>
    </w:p>
    <w:p w14:paraId="57577F68" w14:textId="77777777" w:rsidR="00C76235" w:rsidRPr="00B371C4" w:rsidRDefault="00C76235" w:rsidP="00C76235">
      <w:pPr>
        <w:ind w:left="360"/>
        <w:rPr>
          <w:rFonts w:ascii="Arial" w:hAnsi="Arial" w:cs="Arial"/>
          <w:sz w:val="22"/>
          <w:szCs w:val="22"/>
        </w:rPr>
      </w:pPr>
    </w:p>
    <w:p w14:paraId="52BFA2F4" w14:textId="50E83ED0" w:rsidR="00C76235" w:rsidRPr="00B371C4" w:rsidRDefault="00C76235" w:rsidP="00C76235">
      <w:pPr>
        <w:rPr>
          <w:rFonts w:ascii="Arial" w:hAnsi="Arial" w:cs="Arial"/>
          <w:b/>
          <w:bCs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Timings</w:t>
      </w:r>
    </w:p>
    <w:p w14:paraId="78BE9CB5" w14:textId="77777777" w:rsidR="00B371C4" w:rsidRPr="00B371C4" w:rsidRDefault="00B371C4" w:rsidP="00C76235">
      <w:pPr>
        <w:rPr>
          <w:rFonts w:ascii="Arial" w:hAnsi="Arial" w:cs="Arial"/>
          <w:b/>
          <w:bCs/>
          <w:sz w:val="22"/>
          <w:szCs w:val="22"/>
        </w:rPr>
      </w:pPr>
    </w:p>
    <w:p w14:paraId="1CDB533E" w14:textId="77777777" w:rsidR="00C76235" w:rsidRPr="00B371C4" w:rsidRDefault="00C76235" w:rsidP="00B371C4">
      <w:pPr>
        <w:pStyle w:val="ListParagraph"/>
        <w:numPr>
          <w:ilvl w:val="0"/>
          <w:numId w:val="29"/>
        </w:numPr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B371C4">
        <w:rPr>
          <w:rFonts w:ascii="Arial" w:eastAsia="Calibri" w:hAnsi="Arial" w:cs="Arial"/>
          <w:color w:val="000000" w:themeColor="text1"/>
        </w:rPr>
        <w:t xml:space="preserve">STX handouts issued; T0. </w:t>
      </w:r>
    </w:p>
    <w:p w14:paraId="25153AE1" w14:textId="77777777" w:rsidR="00C76235" w:rsidRPr="00B371C4" w:rsidRDefault="00C76235" w:rsidP="00B371C4">
      <w:pPr>
        <w:pStyle w:val="ListParagraph"/>
        <w:numPr>
          <w:ilvl w:val="0"/>
          <w:numId w:val="29"/>
        </w:numPr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B371C4">
        <w:rPr>
          <w:rFonts w:ascii="Arial" w:eastAsia="Calibri" w:hAnsi="Arial" w:cs="Arial"/>
          <w:color w:val="000000" w:themeColor="text1"/>
        </w:rPr>
        <w:t>Brief by instructors for 20 minutes; T+20</w:t>
      </w:r>
    </w:p>
    <w:p w14:paraId="3A809CE9" w14:textId="18691F5A" w:rsidR="00C76235" w:rsidRPr="00B371C4" w:rsidRDefault="00950FCC" w:rsidP="00B371C4">
      <w:pPr>
        <w:pStyle w:val="ListParagraph"/>
        <w:numPr>
          <w:ilvl w:val="0"/>
          <w:numId w:val="29"/>
        </w:numPr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</w:rPr>
        <w:t>Participant</w:t>
      </w:r>
      <w:r w:rsidR="00C76235" w:rsidRPr="00B371C4">
        <w:rPr>
          <w:rFonts w:ascii="Arial" w:eastAsia="Calibri" w:hAnsi="Arial" w:cs="Arial"/>
          <w:color w:val="000000" w:themeColor="text1"/>
        </w:rPr>
        <w:t xml:space="preserve">s have 2 hours to complete the deliverables. At T+2hrs 20 minutes the clock stops and </w:t>
      </w:r>
      <w:r>
        <w:rPr>
          <w:rFonts w:ascii="Arial" w:eastAsia="Calibri" w:hAnsi="Arial" w:cs="Arial"/>
          <w:color w:val="000000" w:themeColor="text1"/>
        </w:rPr>
        <w:t>participant</w:t>
      </w:r>
      <w:r w:rsidR="00C76235" w:rsidRPr="00B371C4">
        <w:rPr>
          <w:rFonts w:ascii="Arial" w:eastAsia="Calibri" w:hAnsi="Arial" w:cs="Arial"/>
          <w:color w:val="000000" w:themeColor="text1"/>
        </w:rPr>
        <w:t xml:space="preserve">s are to prepare to give their presentations. </w:t>
      </w:r>
    </w:p>
    <w:p w14:paraId="731061F2" w14:textId="3F316480" w:rsidR="00C76235" w:rsidRPr="00B371C4" w:rsidRDefault="00950FCC" w:rsidP="00B371C4">
      <w:pPr>
        <w:pStyle w:val="ListParagraph"/>
        <w:numPr>
          <w:ilvl w:val="0"/>
          <w:numId w:val="29"/>
        </w:numPr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</w:rPr>
        <w:t>Participant</w:t>
      </w:r>
      <w:r w:rsidR="00C76235" w:rsidRPr="00B371C4">
        <w:rPr>
          <w:rFonts w:ascii="Arial" w:eastAsia="Calibri" w:hAnsi="Arial" w:cs="Arial"/>
          <w:color w:val="000000" w:themeColor="text1"/>
        </w:rPr>
        <w:t xml:space="preserve">s have 30 minutes to prepare the presentations to the instructors; T+2hrs 50 minutes. </w:t>
      </w:r>
    </w:p>
    <w:p w14:paraId="568A6FCF" w14:textId="66E74E84" w:rsidR="00C76235" w:rsidRPr="00B371C4" w:rsidRDefault="00950FCC" w:rsidP="00B371C4">
      <w:pPr>
        <w:pStyle w:val="ListParagraph"/>
        <w:numPr>
          <w:ilvl w:val="0"/>
          <w:numId w:val="29"/>
        </w:numPr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</w:rPr>
        <w:t>Participant</w:t>
      </w:r>
      <w:r w:rsidR="00C76235" w:rsidRPr="00B371C4">
        <w:rPr>
          <w:rFonts w:ascii="Arial" w:eastAsia="Calibri" w:hAnsi="Arial" w:cs="Arial"/>
          <w:color w:val="000000" w:themeColor="text1"/>
        </w:rPr>
        <w:t xml:space="preserve">s back brief the instructors at no more than 3 hours after the exercise was issued. The presentation should last no more than 20 minutes with 10 minutes for questions. </w:t>
      </w:r>
    </w:p>
    <w:p w14:paraId="73BF86AF" w14:textId="195488FF" w:rsidR="00C76235" w:rsidRPr="00B371C4" w:rsidRDefault="00C76235" w:rsidP="00C76235">
      <w:pPr>
        <w:rPr>
          <w:rFonts w:ascii="Arial" w:hAnsi="Arial" w:cs="Arial"/>
          <w:b/>
          <w:bCs/>
          <w:sz w:val="22"/>
          <w:szCs w:val="22"/>
        </w:rPr>
      </w:pPr>
      <w:r w:rsidRPr="00B371C4">
        <w:rPr>
          <w:rFonts w:ascii="Arial" w:hAnsi="Arial" w:cs="Arial"/>
          <w:b/>
          <w:bCs/>
          <w:sz w:val="22"/>
          <w:szCs w:val="22"/>
        </w:rPr>
        <w:t>Task Deliverables</w:t>
      </w:r>
    </w:p>
    <w:p w14:paraId="5B185568" w14:textId="77777777" w:rsidR="00B371C4" w:rsidRPr="00B371C4" w:rsidRDefault="00B371C4" w:rsidP="00C76235">
      <w:pPr>
        <w:rPr>
          <w:rFonts w:ascii="Arial" w:hAnsi="Arial" w:cs="Arial"/>
          <w:b/>
          <w:bCs/>
          <w:sz w:val="22"/>
          <w:szCs w:val="22"/>
        </w:rPr>
      </w:pPr>
    </w:p>
    <w:p w14:paraId="08F87408" w14:textId="3E462B62" w:rsidR="00C76235" w:rsidRPr="00B371C4" w:rsidRDefault="00C76235" w:rsidP="00B371C4">
      <w:pPr>
        <w:pStyle w:val="ListParagraph"/>
        <w:numPr>
          <w:ilvl w:val="0"/>
          <w:numId w:val="22"/>
        </w:numPr>
        <w:spacing w:after="160" w:line="259" w:lineRule="auto"/>
        <w:ind w:left="426" w:hanging="426"/>
        <w:rPr>
          <w:rFonts w:ascii="Arial" w:eastAsiaTheme="minorEastAsia" w:hAnsi="Arial" w:cs="Arial"/>
        </w:rPr>
      </w:pPr>
      <w:r w:rsidRPr="00B371C4">
        <w:rPr>
          <w:rFonts w:ascii="Arial" w:hAnsi="Arial" w:cs="Arial"/>
        </w:rPr>
        <w:t>Analyse the explosive hazards on the site when taking over a T/PCC compound.</w:t>
      </w:r>
    </w:p>
    <w:p w14:paraId="03650A64" w14:textId="3CD4C3D1" w:rsidR="00C76235" w:rsidRPr="00B371C4" w:rsidRDefault="00C76235" w:rsidP="00B371C4">
      <w:pPr>
        <w:pStyle w:val="ListParagraph"/>
        <w:numPr>
          <w:ilvl w:val="0"/>
          <w:numId w:val="22"/>
        </w:numPr>
        <w:spacing w:after="160" w:line="259" w:lineRule="auto"/>
        <w:ind w:left="426" w:hanging="426"/>
        <w:rPr>
          <w:rFonts w:ascii="Arial" w:eastAsiaTheme="minorEastAsia" w:hAnsi="Arial" w:cs="Arial"/>
        </w:rPr>
      </w:pPr>
      <w:r w:rsidRPr="00B371C4">
        <w:rPr>
          <w:rFonts w:ascii="Arial" w:hAnsi="Arial" w:cs="Arial"/>
        </w:rPr>
        <w:lastRenderedPageBreak/>
        <w:t xml:space="preserve">Compile a suitable explosive risk assessment for ammunition management in </w:t>
      </w:r>
      <w:r w:rsidR="00151610">
        <w:rPr>
          <w:rFonts w:ascii="Arial" w:hAnsi="Arial" w:cs="Arial"/>
        </w:rPr>
        <w:t>temporary</w:t>
      </w:r>
      <w:r w:rsidRPr="00B371C4">
        <w:rPr>
          <w:rFonts w:ascii="Arial" w:hAnsi="Arial" w:cs="Arial"/>
        </w:rPr>
        <w:t xml:space="preserve"> storage on a UN peacekeeping </w:t>
      </w:r>
      <w:proofErr w:type="gramStart"/>
      <w:r w:rsidRPr="00B371C4">
        <w:rPr>
          <w:rFonts w:ascii="Arial" w:hAnsi="Arial" w:cs="Arial"/>
        </w:rPr>
        <w:t>operation</w:t>
      </w:r>
      <w:proofErr w:type="gramEnd"/>
    </w:p>
    <w:p w14:paraId="4852C45D" w14:textId="13EC1955" w:rsidR="00C76235" w:rsidRPr="00B371C4" w:rsidRDefault="00C76235" w:rsidP="00B371C4">
      <w:pPr>
        <w:pStyle w:val="ListParagraph"/>
        <w:numPr>
          <w:ilvl w:val="0"/>
          <w:numId w:val="22"/>
        </w:numPr>
        <w:spacing w:after="160" w:line="259" w:lineRule="auto"/>
        <w:ind w:left="426" w:hanging="426"/>
        <w:rPr>
          <w:rFonts w:ascii="Arial" w:eastAsiaTheme="minorEastAsia" w:hAnsi="Arial" w:cs="Arial"/>
        </w:rPr>
      </w:pPr>
      <w:r w:rsidRPr="00B371C4">
        <w:rPr>
          <w:rFonts w:ascii="Arial" w:hAnsi="Arial" w:cs="Arial"/>
        </w:rPr>
        <w:t xml:space="preserve">Compile an explosive safety case to qualify an ammunition storage license for a </w:t>
      </w:r>
      <w:r w:rsidR="00151610">
        <w:rPr>
          <w:rFonts w:ascii="Arial" w:hAnsi="Arial" w:cs="Arial"/>
        </w:rPr>
        <w:t>temporary</w:t>
      </w:r>
      <w:r w:rsidRPr="00B371C4">
        <w:rPr>
          <w:rFonts w:ascii="Arial" w:hAnsi="Arial" w:cs="Arial"/>
        </w:rPr>
        <w:t xml:space="preserve"> storage </w:t>
      </w:r>
      <w:proofErr w:type="gramStart"/>
      <w:r w:rsidRPr="00B371C4">
        <w:rPr>
          <w:rFonts w:ascii="Arial" w:hAnsi="Arial" w:cs="Arial"/>
        </w:rPr>
        <w:t>area</w:t>
      </w:r>
      <w:proofErr w:type="gramEnd"/>
    </w:p>
    <w:p w14:paraId="2A43F16A" w14:textId="77777777" w:rsidR="00C76235" w:rsidRPr="00B371C4" w:rsidRDefault="00C76235" w:rsidP="00B371C4">
      <w:pPr>
        <w:pStyle w:val="ListParagraph"/>
        <w:numPr>
          <w:ilvl w:val="0"/>
          <w:numId w:val="22"/>
        </w:numPr>
        <w:spacing w:after="160" w:line="259" w:lineRule="auto"/>
        <w:ind w:left="426" w:hanging="426"/>
        <w:rPr>
          <w:rFonts w:ascii="Arial" w:eastAsiaTheme="minorEastAsia" w:hAnsi="Arial" w:cs="Arial"/>
        </w:rPr>
      </w:pPr>
      <w:r w:rsidRPr="00B371C4">
        <w:rPr>
          <w:rFonts w:ascii="Arial" w:hAnsi="Arial" w:cs="Arial"/>
        </w:rPr>
        <w:t xml:space="preserve">Back brief via a presentation to the instructors on the deliverables. Different members of the group should present different aspects of the presentation. </w:t>
      </w:r>
    </w:p>
    <w:p w14:paraId="0B9129E1" w14:textId="77777777" w:rsidR="00C76235" w:rsidRPr="00B371C4" w:rsidRDefault="00C76235" w:rsidP="00C76235">
      <w:pPr>
        <w:rPr>
          <w:rFonts w:ascii="Arial" w:hAnsi="Arial" w:cs="Arial"/>
          <w:b/>
          <w:bCs/>
          <w:sz w:val="22"/>
          <w:szCs w:val="22"/>
        </w:rPr>
      </w:pPr>
    </w:p>
    <w:p w14:paraId="5B006352" w14:textId="438EC237" w:rsidR="00C76235" w:rsidRPr="00B371C4" w:rsidRDefault="00C76235" w:rsidP="00C76235">
      <w:pPr>
        <w:jc w:val="both"/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en-US"/>
        </w:rPr>
      </w:pPr>
      <w:r w:rsidRPr="00B371C4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en-US"/>
        </w:rPr>
        <w:t>Your brief should include:</w:t>
      </w:r>
    </w:p>
    <w:p w14:paraId="56BD9890" w14:textId="77777777" w:rsidR="00B371C4" w:rsidRPr="00B371C4" w:rsidRDefault="00B371C4" w:rsidP="00C76235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8EF1EAD" w14:textId="77777777" w:rsidR="00C76235" w:rsidRPr="00B371C4" w:rsidRDefault="00C76235" w:rsidP="00B371C4">
      <w:pPr>
        <w:pStyle w:val="ListParagraph"/>
        <w:numPr>
          <w:ilvl w:val="0"/>
          <w:numId w:val="28"/>
        </w:numPr>
        <w:spacing w:after="160" w:line="259" w:lineRule="auto"/>
        <w:ind w:left="426" w:hanging="426"/>
        <w:rPr>
          <w:rFonts w:ascii="Arial" w:eastAsiaTheme="minorEastAsia" w:hAnsi="Arial" w:cs="Arial"/>
          <w:lang w:val="en-US"/>
        </w:rPr>
      </w:pPr>
      <w:r w:rsidRPr="00B371C4">
        <w:rPr>
          <w:rFonts w:ascii="Arial" w:hAnsi="Arial" w:cs="Arial"/>
        </w:rPr>
        <w:t>An analysis of the condition of existing ammunition stocks.</w:t>
      </w:r>
    </w:p>
    <w:p w14:paraId="48789D2D" w14:textId="77777777" w:rsidR="00C76235" w:rsidRPr="00B371C4" w:rsidRDefault="00C76235" w:rsidP="00B371C4">
      <w:pPr>
        <w:pStyle w:val="ListParagraph"/>
        <w:numPr>
          <w:ilvl w:val="0"/>
          <w:numId w:val="28"/>
        </w:numPr>
        <w:spacing w:after="160" w:line="259" w:lineRule="auto"/>
        <w:ind w:left="426" w:hanging="426"/>
        <w:rPr>
          <w:rFonts w:ascii="Arial" w:eastAsiaTheme="minorEastAsia" w:hAnsi="Arial" w:cs="Arial"/>
          <w:lang w:val="en-US"/>
        </w:rPr>
      </w:pPr>
      <w:r w:rsidRPr="00B371C4">
        <w:rPr>
          <w:rFonts w:ascii="Arial" w:hAnsi="Arial" w:cs="Arial"/>
        </w:rPr>
        <w:t xml:space="preserve">An analysis of the controls required to mitigate the explosive risk. </w:t>
      </w:r>
    </w:p>
    <w:p w14:paraId="5632A861" w14:textId="77777777" w:rsidR="00C76235" w:rsidRPr="00B371C4" w:rsidRDefault="00C76235" w:rsidP="00B371C4">
      <w:pPr>
        <w:pStyle w:val="ListParagraph"/>
        <w:numPr>
          <w:ilvl w:val="0"/>
          <w:numId w:val="28"/>
        </w:numPr>
        <w:spacing w:after="160" w:line="259" w:lineRule="auto"/>
        <w:ind w:left="426" w:hanging="426"/>
        <w:rPr>
          <w:rFonts w:ascii="Arial" w:eastAsiaTheme="minorEastAsia" w:hAnsi="Arial" w:cs="Arial"/>
          <w:lang w:val="en-US"/>
        </w:rPr>
      </w:pPr>
      <w:r w:rsidRPr="00B371C4">
        <w:rPr>
          <w:rFonts w:ascii="Arial" w:hAnsi="Arial" w:cs="Arial"/>
        </w:rPr>
        <w:t>All safeguarding requirements for the safe storage of a UN T/PCC contingents’ ammunition.</w:t>
      </w:r>
    </w:p>
    <w:p w14:paraId="707273B1" w14:textId="77777777" w:rsidR="00C76235" w:rsidRPr="00B371C4" w:rsidRDefault="00C76235" w:rsidP="00B371C4">
      <w:pPr>
        <w:pStyle w:val="ListParagraph"/>
        <w:numPr>
          <w:ilvl w:val="0"/>
          <w:numId w:val="28"/>
        </w:numPr>
        <w:spacing w:after="160" w:line="259" w:lineRule="auto"/>
        <w:ind w:left="426" w:hanging="426"/>
        <w:rPr>
          <w:rFonts w:ascii="Arial" w:eastAsiaTheme="minorEastAsia" w:hAnsi="Arial" w:cs="Arial"/>
          <w:lang w:val="en-US"/>
        </w:rPr>
      </w:pPr>
      <w:r w:rsidRPr="00B371C4">
        <w:rPr>
          <w:rFonts w:ascii="Arial" w:hAnsi="Arial" w:cs="Arial"/>
        </w:rPr>
        <w:t>Evaluation of the internal and external quantity distances relevant to an existing UN compound.</w:t>
      </w:r>
    </w:p>
    <w:p w14:paraId="71CD4110" w14:textId="4C8E9372" w:rsidR="00C76235" w:rsidRPr="00B371C4" w:rsidRDefault="00C76235" w:rsidP="00B371C4">
      <w:pPr>
        <w:pStyle w:val="ListParagraph"/>
        <w:numPr>
          <w:ilvl w:val="0"/>
          <w:numId w:val="28"/>
        </w:numPr>
        <w:spacing w:after="160" w:line="259" w:lineRule="auto"/>
        <w:ind w:left="426" w:hanging="426"/>
        <w:rPr>
          <w:rFonts w:ascii="Arial" w:eastAsiaTheme="minorEastAsia" w:hAnsi="Arial" w:cs="Arial"/>
          <w:lang w:val="en-US"/>
        </w:rPr>
      </w:pPr>
      <w:r w:rsidRPr="00B371C4">
        <w:rPr>
          <w:rFonts w:ascii="Arial" w:hAnsi="Arial" w:cs="Arial"/>
        </w:rPr>
        <w:t xml:space="preserve">Compilation of a suitable explosive risk assessment for ammunition management in </w:t>
      </w:r>
      <w:r w:rsidR="00151610">
        <w:rPr>
          <w:rFonts w:ascii="Arial" w:hAnsi="Arial" w:cs="Arial"/>
        </w:rPr>
        <w:t>temporary</w:t>
      </w:r>
      <w:r w:rsidRPr="00B371C4">
        <w:rPr>
          <w:rFonts w:ascii="Arial" w:hAnsi="Arial" w:cs="Arial"/>
        </w:rPr>
        <w:t xml:space="preserve"> storage on a UN peacekeeping operation</w:t>
      </w:r>
      <w:r w:rsidR="00B371C4" w:rsidRPr="00B371C4">
        <w:rPr>
          <w:rFonts w:ascii="Arial" w:hAnsi="Arial" w:cs="Arial"/>
        </w:rPr>
        <w:t>.</w:t>
      </w:r>
    </w:p>
    <w:p w14:paraId="0BB362CE" w14:textId="301570ED" w:rsidR="254A3BF3" w:rsidRPr="00B371C4" w:rsidRDefault="00C76235" w:rsidP="00B371C4">
      <w:pPr>
        <w:pStyle w:val="ListParagraph"/>
        <w:numPr>
          <w:ilvl w:val="0"/>
          <w:numId w:val="28"/>
        </w:numPr>
        <w:spacing w:after="160" w:line="259" w:lineRule="auto"/>
        <w:ind w:left="426" w:hanging="426"/>
        <w:rPr>
          <w:rFonts w:ascii="Arial" w:eastAsiaTheme="minorEastAsia" w:hAnsi="Arial" w:cs="Arial"/>
          <w:lang w:val="en-US"/>
        </w:rPr>
      </w:pPr>
      <w:r w:rsidRPr="00B371C4">
        <w:rPr>
          <w:rFonts w:ascii="Arial" w:hAnsi="Arial" w:cs="Arial"/>
        </w:rPr>
        <w:t xml:space="preserve">Compilation of an explosive safety case to qualify an ammunition storage license for a </w:t>
      </w:r>
      <w:r w:rsidR="00151610">
        <w:rPr>
          <w:rFonts w:ascii="Arial" w:hAnsi="Arial" w:cs="Arial"/>
        </w:rPr>
        <w:t>temporary</w:t>
      </w:r>
      <w:r w:rsidRPr="00B371C4">
        <w:rPr>
          <w:rFonts w:ascii="Arial" w:hAnsi="Arial" w:cs="Arial"/>
        </w:rPr>
        <w:t xml:space="preserve"> storage area</w:t>
      </w:r>
      <w:r w:rsidR="00B371C4" w:rsidRPr="00B371C4">
        <w:rPr>
          <w:rFonts w:ascii="Arial" w:hAnsi="Arial" w:cs="Arial"/>
        </w:rPr>
        <w:t>.</w:t>
      </w:r>
      <w:bookmarkEnd w:id="1"/>
      <w:bookmarkEnd w:id="0"/>
    </w:p>
    <w:sectPr w:rsidR="254A3BF3" w:rsidRPr="00B371C4" w:rsidSect="00516377">
      <w:headerReference w:type="default" r:id="rId12"/>
      <w:footerReference w:type="even" r:id="rId13"/>
      <w:footerReference w:type="default" r:id="rId14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1E721" w14:textId="77777777" w:rsidR="00516377" w:rsidRDefault="00516377" w:rsidP="005831F1">
      <w:r>
        <w:separator/>
      </w:r>
    </w:p>
  </w:endnote>
  <w:endnote w:type="continuationSeparator" w:id="0">
    <w:p w14:paraId="15F4A618" w14:textId="77777777" w:rsidR="00516377" w:rsidRDefault="00516377" w:rsidP="005831F1">
      <w:r>
        <w:continuationSeparator/>
      </w:r>
    </w:p>
  </w:endnote>
  <w:endnote w:type="continuationNotice" w:id="1">
    <w:p w14:paraId="110EC04A" w14:textId="77777777" w:rsidR="00516377" w:rsidRDefault="00516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D37A06" w14:textId="77777777" w:rsidR="002C02A7" w:rsidRDefault="009962B8" w:rsidP="00E516F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CE4D5" w14:textId="77777777" w:rsidR="002C02A7" w:rsidRDefault="002C02A7" w:rsidP="007262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EB4F7CE" w14:textId="77777777" w:rsidR="002C02A7" w:rsidRPr="00304C91" w:rsidRDefault="009962B8" w:rsidP="00E516F4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</w:sdt>
  <w:p w14:paraId="3F937360" w14:textId="77777777" w:rsidR="002C02A7" w:rsidRPr="00030C32" w:rsidRDefault="002C02A7" w:rsidP="00791A3C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DE3E7" w14:textId="77777777" w:rsidR="00516377" w:rsidRDefault="00516377" w:rsidP="005831F1">
      <w:r>
        <w:separator/>
      </w:r>
    </w:p>
  </w:footnote>
  <w:footnote w:type="continuationSeparator" w:id="0">
    <w:p w14:paraId="7320C1B8" w14:textId="77777777" w:rsidR="00516377" w:rsidRDefault="00516377" w:rsidP="005831F1">
      <w:r>
        <w:continuationSeparator/>
      </w:r>
    </w:p>
  </w:footnote>
  <w:footnote w:type="continuationNotice" w:id="1">
    <w:p w14:paraId="1003976C" w14:textId="77777777" w:rsidR="00516377" w:rsidRDefault="005163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E68BC" w14:textId="488EE145" w:rsidR="002C02A7" w:rsidRPr="001D6AE5" w:rsidRDefault="001D6AE5" w:rsidP="001D6AE5">
    <w:pPr>
      <w:spacing w:after="160" w:line="259" w:lineRule="auto"/>
      <w:jc w:val="center"/>
      <w:rPr>
        <w:rFonts w:ascii="Arial" w:eastAsiaTheme="minorHAnsi" w:hAnsi="Arial" w:cs="Arial"/>
        <w:sz w:val="28"/>
        <w:szCs w:val="28"/>
        <w:lang w:val="fr-CH" w:eastAsia="en-US"/>
      </w:rPr>
    </w:pPr>
    <w:r w:rsidRPr="001D6AE5">
      <w:rPr>
        <w:rFonts w:ascii="Arial" w:eastAsiaTheme="minorHAnsi" w:hAnsi="Arial" w:cs="Arial"/>
        <w:sz w:val="28"/>
        <w:szCs w:val="28"/>
        <w:lang w:val="fr-CH" w:eastAsia="en-US"/>
      </w:rPr>
      <w:t>Training Management Plan</w:t>
    </w:r>
  </w:p>
  <w:p w14:paraId="79979F1C" w14:textId="45DCBFA6" w:rsidR="002C02A7" w:rsidRPr="007262E5" w:rsidRDefault="002C02A7" w:rsidP="00C00925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4D18"/>
    <w:multiLevelType w:val="hybridMultilevel"/>
    <w:tmpl w:val="C73E1DCE"/>
    <w:lvl w:ilvl="0" w:tplc="C172CDB8">
      <w:start w:val="1"/>
      <w:numFmt w:val="decimal"/>
      <w:lvlText w:val="%1."/>
      <w:lvlJc w:val="left"/>
      <w:pPr>
        <w:ind w:left="360" w:hanging="360"/>
      </w:pPr>
    </w:lvl>
    <w:lvl w:ilvl="1" w:tplc="B9CEB346">
      <w:start w:val="1"/>
      <w:numFmt w:val="lowerLetter"/>
      <w:lvlText w:val="%2."/>
      <w:lvlJc w:val="left"/>
      <w:pPr>
        <w:ind w:left="1080" w:hanging="360"/>
      </w:pPr>
    </w:lvl>
    <w:lvl w:ilvl="2" w:tplc="38F6B256">
      <w:start w:val="1"/>
      <w:numFmt w:val="lowerRoman"/>
      <w:lvlText w:val="%3."/>
      <w:lvlJc w:val="right"/>
      <w:pPr>
        <w:ind w:left="1800" w:hanging="180"/>
      </w:pPr>
    </w:lvl>
    <w:lvl w:ilvl="3" w:tplc="3EF6D906">
      <w:start w:val="1"/>
      <w:numFmt w:val="decimal"/>
      <w:lvlText w:val="%4."/>
      <w:lvlJc w:val="left"/>
      <w:pPr>
        <w:ind w:left="2520" w:hanging="360"/>
      </w:pPr>
    </w:lvl>
    <w:lvl w:ilvl="4" w:tplc="351E11FE">
      <w:start w:val="1"/>
      <w:numFmt w:val="lowerLetter"/>
      <w:lvlText w:val="%5."/>
      <w:lvlJc w:val="left"/>
      <w:pPr>
        <w:ind w:left="3240" w:hanging="360"/>
      </w:pPr>
    </w:lvl>
    <w:lvl w:ilvl="5" w:tplc="C3369D96">
      <w:start w:val="1"/>
      <w:numFmt w:val="lowerRoman"/>
      <w:lvlText w:val="%6."/>
      <w:lvlJc w:val="right"/>
      <w:pPr>
        <w:ind w:left="3960" w:hanging="180"/>
      </w:pPr>
    </w:lvl>
    <w:lvl w:ilvl="6" w:tplc="323EE618">
      <w:start w:val="1"/>
      <w:numFmt w:val="decimal"/>
      <w:lvlText w:val="%7."/>
      <w:lvlJc w:val="left"/>
      <w:pPr>
        <w:ind w:left="4680" w:hanging="360"/>
      </w:pPr>
    </w:lvl>
    <w:lvl w:ilvl="7" w:tplc="B18A78A0">
      <w:start w:val="1"/>
      <w:numFmt w:val="lowerLetter"/>
      <w:lvlText w:val="%8."/>
      <w:lvlJc w:val="left"/>
      <w:pPr>
        <w:ind w:left="5400" w:hanging="360"/>
      </w:pPr>
    </w:lvl>
    <w:lvl w:ilvl="8" w:tplc="36A2667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51157"/>
    <w:multiLevelType w:val="hybridMultilevel"/>
    <w:tmpl w:val="D84EBE6C"/>
    <w:lvl w:ilvl="0" w:tplc="BA26B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9CE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6A1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07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FB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C05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4D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88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5453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B0ADA"/>
    <w:multiLevelType w:val="hybridMultilevel"/>
    <w:tmpl w:val="EE32A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A3B32"/>
    <w:multiLevelType w:val="hybridMultilevel"/>
    <w:tmpl w:val="3C525FD8"/>
    <w:lvl w:ilvl="0" w:tplc="6F9412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B8E552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6EE1D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80010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B40EE7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25A27C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DC9A3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EE43E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DB4F81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383807"/>
    <w:multiLevelType w:val="hybridMultilevel"/>
    <w:tmpl w:val="4566E8E8"/>
    <w:lvl w:ilvl="0" w:tplc="8CE80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0430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38A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B6E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A2DF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FCFE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B4D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383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509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C4632"/>
    <w:multiLevelType w:val="hybridMultilevel"/>
    <w:tmpl w:val="3F6EA9CA"/>
    <w:lvl w:ilvl="0" w:tplc="29AAD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98FF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66F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27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7A5B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9AE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CAB6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E6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864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A5114"/>
    <w:multiLevelType w:val="hybridMultilevel"/>
    <w:tmpl w:val="4EF80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15CB4"/>
    <w:multiLevelType w:val="hybridMultilevel"/>
    <w:tmpl w:val="798EA9E4"/>
    <w:lvl w:ilvl="0" w:tplc="3AB6E2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12029F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810B9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ACF1E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3A8238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DEF29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E2E326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5C708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B6CBC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93B0C"/>
    <w:multiLevelType w:val="hybridMultilevel"/>
    <w:tmpl w:val="E02EF1CC"/>
    <w:lvl w:ilvl="0" w:tplc="E482E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72FA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6EF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627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868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D4D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06F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1656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BE7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A6159"/>
    <w:multiLevelType w:val="hybridMultilevel"/>
    <w:tmpl w:val="B5982BE0"/>
    <w:lvl w:ilvl="0" w:tplc="A6442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E8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0A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A8E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BA0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8E61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25E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8C4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4CB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20FC3"/>
    <w:multiLevelType w:val="hybridMultilevel"/>
    <w:tmpl w:val="A56CBD1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9CEB346">
      <w:start w:val="1"/>
      <w:numFmt w:val="lowerLetter"/>
      <w:lvlText w:val="%2."/>
      <w:lvlJc w:val="left"/>
      <w:pPr>
        <w:ind w:left="1080" w:hanging="360"/>
      </w:pPr>
    </w:lvl>
    <w:lvl w:ilvl="2" w:tplc="38F6B256">
      <w:start w:val="1"/>
      <w:numFmt w:val="lowerRoman"/>
      <w:lvlText w:val="%3."/>
      <w:lvlJc w:val="right"/>
      <w:pPr>
        <w:ind w:left="1800" w:hanging="180"/>
      </w:pPr>
    </w:lvl>
    <w:lvl w:ilvl="3" w:tplc="3EF6D906">
      <w:start w:val="1"/>
      <w:numFmt w:val="decimal"/>
      <w:lvlText w:val="%4."/>
      <w:lvlJc w:val="left"/>
      <w:pPr>
        <w:ind w:left="2520" w:hanging="360"/>
      </w:pPr>
    </w:lvl>
    <w:lvl w:ilvl="4" w:tplc="351E11FE">
      <w:start w:val="1"/>
      <w:numFmt w:val="lowerLetter"/>
      <w:lvlText w:val="%5."/>
      <w:lvlJc w:val="left"/>
      <w:pPr>
        <w:ind w:left="3240" w:hanging="360"/>
      </w:pPr>
    </w:lvl>
    <w:lvl w:ilvl="5" w:tplc="C3369D96">
      <w:start w:val="1"/>
      <w:numFmt w:val="lowerRoman"/>
      <w:lvlText w:val="%6."/>
      <w:lvlJc w:val="right"/>
      <w:pPr>
        <w:ind w:left="3960" w:hanging="180"/>
      </w:pPr>
    </w:lvl>
    <w:lvl w:ilvl="6" w:tplc="323EE618">
      <w:start w:val="1"/>
      <w:numFmt w:val="decimal"/>
      <w:lvlText w:val="%7."/>
      <w:lvlJc w:val="left"/>
      <w:pPr>
        <w:ind w:left="4680" w:hanging="360"/>
      </w:pPr>
    </w:lvl>
    <w:lvl w:ilvl="7" w:tplc="B18A78A0">
      <w:start w:val="1"/>
      <w:numFmt w:val="lowerLetter"/>
      <w:lvlText w:val="%8."/>
      <w:lvlJc w:val="left"/>
      <w:pPr>
        <w:ind w:left="5400" w:hanging="360"/>
      </w:pPr>
    </w:lvl>
    <w:lvl w:ilvl="8" w:tplc="36A26670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A10A36"/>
    <w:multiLevelType w:val="hybridMultilevel"/>
    <w:tmpl w:val="CBFC3D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9CEB346">
      <w:start w:val="1"/>
      <w:numFmt w:val="lowerLetter"/>
      <w:lvlText w:val="%2."/>
      <w:lvlJc w:val="left"/>
      <w:pPr>
        <w:ind w:left="1080" w:hanging="360"/>
      </w:pPr>
    </w:lvl>
    <w:lvl w:ilvl="2" w:tplc="38F6B256">
      <w:start w:val="1"/>
      <w:numFmt w:val="lowerRoman"/>
      <w:lvlText w:val="%3."/>
      <w:lvlJc w:val="right"/>
      <w:pPr>
        <w:ind w:left="1800" w:hanging="180"/>
      </w:pPr>
    </w:lvl>
    <w:lvl w:ilvl="3" w:tplc="3EF6D906">
      <w:start w:val="1"/>
      <w:numFmt w:val="decimal"/>
      <w:lvlText w:val="%4."/>
      <w:lvlJc w:val="left"/>
      <w:pPr>
        <w:ind w:left="2520" w:hanging="360"/>
      </w:pPr>
    </w:lvl>
    <w:lvl w:ilvl="4" w:tplc="351E11FE">
      <w:start w:val="1"/>
      <w:numFmt w:val="lowerLetter"/>
      <w:lvlText w:val="%5."/>
      <w:lvlJc w:val="left"/>
      <w:pPr>
        <w:ind w:left="3240" w:hanging="360"/>
      </w:pPr>
    </w:lvl>
    <w:lvl w:ilvl="5" w:tplc="C3369D96">
      <w:start w:val="1"/>
      <w:numFmt w:val="lowerRoman"/>
      <w:lvlText w:val="%6."/>
      <w:lvlJc w:val="right"/>
      <w:pPr>
        <w:ind w:left="3960" w:hanging="180"/>
      </w:pPr>
    </w:lvl>
    <w:lvl w:ilvl="6" w:tplc="323EE618">
      <w:start w:val="1"/>
      <w:numFmt w:val="decimal"/>
      <w:lvlText w:val="%7."/>
      <w:lvlJc w:val="left"/>
      <w:pPr>
        <w:ind w:left="4680" w:hanging="360"/>
      </w:pPr>
    </w:lvl>
    <w:lvl w:ilvl="7" w:tplc="B18A78A0">
      <w:start w:val="1"/>
      <w:numFmt w:val="lowerLetter"/>
      <w:lvlText w:val="%8."/>
      <w:lvlJc w:val="left"/>
      <w:pPr>
        <w:ind w:left="5400" w:hanging="360"/>
      </w:pPr>
    </w:lvl>
    <w:lvl w:ilvl="8" w:tplc="36A26670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338E"/>
    <w:multiLevelType w:val="hybridMultilevel"/>
    <w:tmpl w:val="FE4C4B16"/>
    <w:lvl w:ilvl="0" w:tplc="E8B03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29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DC2B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E9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92B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B21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3CF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66E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27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734BAC"/>
    <w:multiLevelType w:val="hybridMultilevel"/>
    <w:tmpl w:val="79A63D5E"/>
    <w:lvl w:ilvl="0" w:tplc="607284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548B2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1E34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9697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A64E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2A40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5AB2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4E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E51CB"/>
    <w:multiLevelType w:val="hybridMultilevel"/>
    <w:tmpl w:val="2EEEA548"/>
    <w:lvl w:ilvl="0" w:tplc="607284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548B2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1E34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9697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A64E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2A40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5AB2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4E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C44B3"/>
    <w:multiLevelType w:val="hybridMultilevel"/>
    <w:tmpl w:val="8BCED6C8"/>
    <w:lvl w:ilvl="0" w:tplc="39F026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AA94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774B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E2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020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0C9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02AC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1411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126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D051BD"/>
    <w:multiLevelType w:val="hybridMultilevel"/>
    <w:tmpl w:val="1D2EC6C8"/>
    <w:lvl w:ilvl="0" w:tplc="607284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EE22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48B2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1E34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9697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A64E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2A40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5AB2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4E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BFB217F"/>
    <w:multiLevelType w:val="hybridMultilevel"/>
    <w:tmpl w:val="6E147752"/>
    <w:lvl w:ilvl="0" w:tplc="210C17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80F6E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3C6615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E203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23E30B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F4DFE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ADCAD9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CCC320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7B0A07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2292958">
    <w:abstractNumId w:val="28"/>
  </w:num>
  <w:num w:numId="2" w16cid:durableId="968122595">
    <w:abstractNumId w:val="9"/>
  </w:num>
  <w:num w:numId="3" w16cid:durableId="359749116">
    <w:abstractNumId w:val="13"/>
  </w:num>
  <w:num w:numId="4" w16cid:durableId="735783090">
    <w:abstractNumId w:val="6"/>
  </w:num>
  <w:num w:numId="5" w16cid:durableId="1539776660">
    <w:abstractNumId w:val="25"/>
  </w:num>
  <w:num w:numId="6" w16cid:durableId="1022903664">
    <w:abstractNumId w:val="1"/>
  </w:num>
  <w:num w:numId="7" w16cid:durableId="1145970447">
    <w:abstractNumId w:val="12"/>
  </w:num>
  <w:num w:numId="8" w16cid:durableId="1334379931">
    <w:abstractNumId w:val="7"/>
  </w:num>
  <w:num w:numId="9" w16cid:durableId="290985070">
    <w:abstractNumId w:val="17"/>
  </w:num>
  <w:num w:numId="10" w16cid:durableId="1181043880">
    <w:abstractNumId w:val="4"/>
  </w:num>
  <w:num w:numId="11" w16cid:durableId="1625480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4739420">
    <w:abstractNumId w:val="2"/>
  </w:num>
  <w:num w:numId="13" w16cid:durableId="1246837571">
    <w:abstractNumId w:val="22"/>
  </w:num>
  <w:num w:numId="14" w16cid:durableId="454175484">
    <w:abstractNumId w:val="26"/>
  </w:num>
  <w:num w:numId="15" w16cid:durableId="1379665421">
    <w:abstractNumId w:val="24"/>
  </w:num>
  <w:num w:numId="16" w16cid:durableId="2042171806">
    <w:abstractNumId w:val="20"/>
  </w:num>
  <w:num w:numId="17" w16cid:durableId="2072193761">
    <w:abstractNumId w:val="11"/>
  </w:num>
  <w:num w:numId="18" w16cid:durableId="1822650896">
    <w:abstractNumId w:val="10"/>
  </w:num>
  <w:num w:numId="19" w16cid:durableId="842739598">
    <w:abstractNumId w:val="19"/>
  </w:num>
  <w:num w:numId="20" w16cid:durableId="1970279911">
    <w:abstractNumId w:val="16"/>
  </w:num>
  <w:num w:numId="21" w16cid:durableId="1936860048">
    <w:abstractNumId w:val="3"/>
  </w:num>
  <w:num w:numId="22" w16cid:durableId="776952678">
    <w:abstractNumId w:val="5"/>
  </w:num>
  <w:num w:numId="23" w16cid:durableId="1612515204">
    <w:abstractNumId w:val="0"/>
  </w:num>
  <w:num w:numId="24" w16cid:durableId="1437559769">
    <w:abstractNumId w:val="27"/>
  </w:num>
  <w:num w:numId="25" w16cid:durableId="458307045">
    <w:abstractNumId w:val="23"/>
  </w:num>
  <w:num w:numId="26" w16cid:durableId="809055078">
    <w:abstractNumId w:val="21"/>
  </w:num>
  <w:num w:numId="27" w16cid:durableId="252513512">
    <w:abstractNumId w:val="14"/>
  </w:num>
  <w:num w:numId="28" w16cid:durableId="685905811">
    <w:abstractNumId w:val="15"/>
  </w:num>
  <w:num w:numId="29" w16cid:durableId="8082783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3306E"/>
    <w:rsid w:val="000373DD"/>
    <w:rsid w:val="00047268"/>
    <w:rsid w:val="00052C4D"/>
    <w:rsid w:val="00062191"/>
    <w:rsid w:val="00096DBD"/>
    <w:rsid w:val="000A0E65"/>
    <w:rsid w:val="000C3E63"/>
    <w:rsid w:val="000D20E3"/>
    <w:rsid w:val="000D4DCE"/>
    <w:rsid w:val="000F435E"/>
    <w:rsid w:val="00104139"/>
    <w:rsid w:val="001413CA"/>
    <w:rsid w:val="00151610"/>
    <w:rsid w:val="00151CE1"/>
    <w:rsid w:val="00166DDF"/>
    <w:rsid w:val="001779CA"/>
    <w:rsid w:val="001923B6"/>
    <w:rsid w:val="001B46CA"/>
    <w:rsid w:val="001D6AE5"/>
    <w:rsid w:val="00206B12"/>
    <w:rsid w:val="00216A64"/>
    <w:rsid w:val="0022309C"/>
    <w:rsid w:val="0022725E"/>
    <w:rsid w:val="00234FD3"/>
    <w:rsid w:val="00237D69"/>
    <w:rsid w:val="002457A3"/>
    <w:rsid w:val="0026663C"/>
    <w:rsid w:val="00272A55"/>
    <w:rsid w:val="00273877"/>
    <w:rsid w:val="00283C96"/>
    <w:rsid w:val="00295B44"/>
    <w:rsid w:val="002A57C0"/>
    <w:rsid w:val="002C02A7"/>
    <w:rsid w:val="002C613D"/>
    <w:rsid w:val="002D042F"/>
    <w:rsid w:val="002F6F3C"/>
    <w:rsid w:val="003063F0"/>
    <w:rsid w:val="00312DBC"/>
    <w:rsid w:val="00313568"/>
    <w:rsid w:val="003341C1"/>
    <w:rsid w:val="003447DA"/>
    <w:rsid w:val="0034735A"/>
    <w:rsid w:val="00347D5D"/>
    <w:rsid w:val="00353EE2"/>
    <w:rsid w:val="00356363"/>
    <w:rsid w:val="00356741"/>
    <w:rsid w:val="00360D9D"/>
    <w:rsid w:val="003870B0"/>
    <w:rsid w:val="003A5340"/>
    <w:rsid w:val="003A6FA5"/>
    <w:rsid w:val="003B381A"/>
    <w:rsid w:val="003C5329"/>
    <w:rsid w:val="003C6D76"/>
    <w:rsid w:val="003F2384"/>
    <w:rsid w:val="004051CC"/>
    <w:rsid w:val="00427211"/>
    <w:rsid w:val="00431B2F"/>
    <w:rsid w:val="004439B2"/>
    <w:rsid w:val="00467CAA"/>
    <w:rsid w:val="00470157"/>
    <w:rsid w:val="00471683"/>
    <w:rsid w:val="00473994"/>
    <w:rsid w:val="00494E73"/>
    <w:rsid w:val="00497765"/>
    <w:rsid w:val="004A6E87"/>
    <w:rsid w:val="004B4B8B"/>
    <w:rsid w:val="004B7FAB"/>
    <w:rsid w:val="004C6F04"/>
    <w:rsid w:val="004D3AF5"/>
    <w:rsid w:val="004D6A8D"/>
    <w:rsid w:val="004E20E2"/>
    <w:rsid w:val="004E4035"/>
    <w:rsid w:val="004E695A"/>
    <w:rsid w:val="004E74E6"/>
    <w:rsid w:val="004F5885"/>
    <w:rsid w:val="005122E7"/>
    <w:rsid w:val="00516377"/>
    <w:rsid w:val="005236CB"/>
    <w:rsid w:val="00550585"/>
    <w:rsid w:val="00556459"/>
    <w:rsid w:val="00576BBF"/>
    <w:rsid w:val="005803DF"/>
    <w:rsid w:val="005831F1"/>
    <w:rsid w:val="005918DD"/>
    <w:rsid w:val="005A40A3"/>
    <w:rsid w:val="005C4D17"/>
    <w:rsid w:val="005F65C7"/>
    <w:rsid w:val="005F7C55"/>
    <w:rsid w:val="0060407B"/>
    <w:rsid w:val="00612176"/>
    <w:rsid w:val="006250F8"/>
    <w:rsid w:val="00642161"/>
    <w:rsid w:val="0064581A"/>
    <w:rsid w:val="00645DC4"/>
    <w:rsid w:val="00656774"/>
    <w:rsid w:val="00657820"/>
    <w:rsid w:val="006806FD"/>
    <w:rsid w:val="0068538C"/>
    <w:rsid w:val="00686176"/>
    <w:rsid w:val="006A2B95"/>
    <w:rsid w:val="006A7E23"/>
    <w:rsid w:val="006E5766"/>
    <w:rsid w:val="006F0431"/>
    <w:rsid w:val="00725854"/>
    <w:rsid w:val="00730298"/>
    <w:rsid w:val="00742BF2"/>
    <w:rsid w:val="00745994"/>
    <w:rsid w:val="00776DD1"/>
    <w:rsid w:val="00792447"/>
    <w:rsid w:val="0080190D"/>
    <w:rsid w:val="00802862"/>
    <w:rsid w:val="008334ED"/>
    <w:rsid w:val="008540D8"/>
    <w:rsid w:val="00884DB5"/>
    <w:rsid w:val="008D0E46"/>
    <w:rsid w:val="00907F97"/>
    <w:rsid w:val="00922E16"/>
    <w:rsid w:val="0092559A"/>
    <w:rsid w:val="00932C88"/>
    <w:rsid w:val="0093541D"/>
    <w:rsid w:val="00950FCC"/>
    <w:rsid w:val="00952BD4"/>
    <w:rsid w:val="0097144D"/>
    <w:rsid w:val="00971B07"/>
    <w:rsid w:val="00981AB8"/>
    <w:rsid w:val="009962B8"/>
    <w:rsid w:val="009971D4"/>
    <w:rsid w:val="009A45F1"/>
    <w:rsid w:val="009B27F8"/>
    <w:rsid w:val="009F48E2"/>
    <w:rsid w:val="00A00E1C"/>
    <w:rsid w:val="00A30CDA"/>
    <w:rsid w:val="00A336FE"/>
    <w:rsid w:val="00A342CB"/>
    <w:rsid w:val="00AB1F74"/>
    <w:rsid w:val="00AC05CB"/>
    <w:rsid w:val="00AC5DF5"/>
    <w:rsid w:val="00AD12A8"/>
    <w:rsid w:val="00AF0F91"/>
    <w:rsid w:val="00AF1622"/>
    <w:rsid w:val="00B01311"/>
    <w:rsid w:val="00B371C4"/>
    <w:rsid w:val="00B3764D"/>
    <w:rsid w:val="00B4090B"/>
    <w:rsid w:val="00B47D27"/>
    <w:rsid w:val="00B559F9"/>
    <w:rsid w:val="00B55A2B"/>
    <w:rsid w:val="00B605C0"/>
    <w:rsid w:val="00B62EE9"/>
    <w:rsid w:val="00B7402C"/>
    <w:rsid w:val="00B800CD"/>
    <w:rsid w:val="00B83CB1"/>
    <w:rsid w:val="00BD7EEA"/>
    <w:rsid w:val="00C21B58"/>
    <w:rsid w:val="00C24ABB"/>
    <w:rsid w:val="00C263B0"/>
    <w:rsid w:val="00C42B10"/>
    <w:rsid w:val="00C70142"/>
    <w:rsid w:val="00C76235"/>
    <w:rsid w:val="00C81CEF"/>
    <w:rsid w:val="00C973C6"/>
    <w:rsid w:val="00CB06F9"/>
    <w:rsid w:val="00CE6EBD"/>
    <w:rsid w:val="00CF1401"/>
    <w:rsid w:val="00D00D1D"/>
    <w:rsid w:val="00D018C5"/>
    <w:rsid w:val="00D350E4"/>
    <w:rsid w:val="00D61945"/>
    <w:rsid w:val="00D64CC7"/>
    <w:rsid w:val="00D950CF"/>
    <w:rsid w:val="00DA534C"/>
    <w:rsid w:val="00DB6C26"/>
    <w:rsid w:val="00DC5E2D"/>
    <w:rsid w:val="00DD508C"/>
    <w:rsid w:val="00DD78C7"/>
    <w:rsid w:val="00E00709"/>
    <w:rsid w:val="00E1346C"/>
    <w:rsid w:val="00E17696"/>
    <w:rsid w:val="00E363C3"/>
    <w:rsid w:val="00E3749A"/>
    <w:rsid w:val="00E42A3C"/>
    <w:rsid w:val="00E50D3C"/>
    <w:rsid w:val="00E67BAF"/>
    <w:rsid w:val="00E727D8"/>
    <w:rsid w:val="00E75F66"/>
    <w:rsid w:val="00E96F61"/>
    <w:rsid w:val="00EC4E47"/>
    <w:rsid w:val="00EF0505"/>
    <w:rsid w:val="00F0330E"/>
    <w:rsid w:val="00F07804"/>
    <w:rsid w:val="00F16C6D"/>
    <w:rsid w:val="00F22EFE"/>
    <w:rsid w:val="00F375C6"/>
    <w:rsid w:val="00F45453"/>
    <w:rsid w:val="00F46E89"/>
    <w:rsid w:val="00F54666"/>
    <w:rsid w:val="00F67A8F"/>
    <w:rsid w:val="00F957C6"/>
    <w:rsid w:val="00FA022A"/>
    <w:rsid w:val="00FA0289"/>
    <w:rsid w:val="00FB380C"/>
    <w:rsid w:val="00FB6A36"/>
    <w:rsid w:val="00FC460F"/>
    <w:rsid w:val="00FD2679"/>
    <w:rsid w:val="0195C092"/>
    <w:rsid w:val="05DEC583"/>
    <w:rsid w:val="068D13BC"/>
    <w:rsid w:val="07F0D103"/>
    <w:rsid w:val="08B27F3E"/>
    <w:rsid w:val="09E4BEA5"/>
    <w:rsid w:val="0A280B0B"/>
    <w:rsid w:val="0E64FFB4"/>
    <w:rsid w:val="10CE724C"/>
    <w:rsid w:val="1100FF10"/>
    <w:rsid w:val="136F171E"/>
    <w:rsid w:val="17CC60ED"/>
    <w:rsid w:val="186B5444"/>
    <w:rsid w:val="1A09D347"/>
    <w:rsid w:val="1A1371E6"/>
    <w:rsid w:val="1AE31A58"/>
    <w:rsid w:val="1B75D89F"/>
    <w:rsid w:val="1C386CEE"/>
    <w:rsid w:val="1C40AE29"/>
    <w:rsid w:val="1C955322"/>
    <w:rsid w:val="1CADCDB3"/>
    <w:rsid w:val="1E5B9D53"/>
    <w:rsid w:val="1E96FC71"/>
    <w:rsid w:val="202CBD4C"/>
    <w:rsid w:val="218F9EBA"/>
    <w:rsid w:val="2446D67A"/>
    <w:rsid w:val="2463AC2A"/>
    <w:rsid w:val="2468B3DA"/>
    <w:rsid w:val="2530AEEF"/>
    <w:rsid w:val="254A3BF3"/>
    <w:rsid w:val="26458B84"/>
    <w:rsid w:val="2693DC20"/>
    <w:rsid w:val="26DD56B3"/>
    <w:rsid w:val="273A17C5"/>
    <w:rsid w:val="280F0002"/>
    <w:rsid w:val="28684FB1"/>
    <w:rsid w:val="2B1D58A3"/>
    <w:rsid w:val="2B9FF073"/>
    <w:rsid w:val="2CA003A1"/>
    <w:rsid w:val="2DDDD4EE"/>
    <w:rsid w:val="2FF8E922"/>
    <w:rsid w:val="32A6913F"/>
    <w:rsid w:val="32D93F10"/>
    <w:rsid w:val="334B944D"/>
    <w:rsid w:val="339FF11B"/>
    <w:rsid w:val="349EC54B"/>
    <w:rsid w:val="350352A1"/>
    <w:rsid w:val="36978608"/>
    <w:rsid w:val="36F039B8"/>
    <w:rsid w:val="377973EB"/>
    <w:rsid w:val="381F0DA8"/>
    <w:rsid w:val="3843FE82"/>
    <w:rsid w:val="3ABE910C"/>
    <w:rsid w:val="3AD4294E"/>
    <w:rsid w:val="3B9F33E4"/>
    <w:rsid w:val="3C03C6BA"/>
    <w:rsid w:val="3DC4EB57"/>
    <w:rsid w:val="3F4489D8"/>
    <w:rsid w:val="403AB3ED"/>
    <w:rsid w:val="40B8C9CF"/>
    <w:rsid w:val="41F9F976"/>
    <w:rsid w:val="427D5887"/>
    <w:rsid w:val="436FC984"/>
    <w:rsid w:val="43C913A8"/>
    <w:rsid w:val="449E9497"/>
    <w:rsid w:val="4758E906"/>
    <w:rsid w:val="47A7B4CA"/>
    <w:rsid w:val="47C62D19"/>
    <w:rsid w:val="48A321DA"/>
    <w:rsid w:val="4A0A4E2F"/>
    <w:rsid w:val="4AA7C389"/>
    <w:rsid w:val="4C7E8C80"/>
    <w:rsid w:val="4D45E494"/>
    <w:rsid w:val="4D708D66"/>
    <w:rsid w:val="4D75D778"/>
    <w:rsid w:val="4DB87F3D"/>
    <w:rsid w:val="4F4D4BA5"/>
    <w:rsid w:val="4FA3FE66"/>
    <w:rsid w:val="50F2E6FC"/>
    <w:rsid w:val="524C15B3"/>
    <w:rsid w:val="52AD6449"/>
    <w:rsid w:val="5316AB99"/>
    <w:rsid w:val="53C6A68D"/>
    <w:rsid w:val="5549A2CF"/>
    <w:rsid w:val="556276EE"/>
    <w:rsid w:val="58561377"/>
    <w:rsid w:val="5A1ABDD0"/>
    <w:rsid w:val="5A7F6EEB"/>
    <w:rsid w:val="5A85AC05"/>
    <w:rsid w:val="5BBBF730"/>
    <w:rsid w:val="5CD0F36D"/>
    <w:rsid w:val="5DCDCFBF"/>
    <w:rsid w:val="5E245DE9"/>
    <w:rsid w:val="5EE9ADCD"/>
    <w:rsid w:val="61ABC88F"/>
    <w:rsid w:val="6327A770"/>
    <w:rsid w:val="6404B852"/>
    <w:rsid w:val="65628490"/>
    <w:rsid w:val="66C0364B"/>
    <w:rsid w:val="6730E6F7"/>
    <w:rsid w:val="698AD610"/>
    <w:rsid w:val="698C5CC2"/>
    <w:rsid w:val="69F7D70D"/>
    <w:rsid w:val="6A449B0F"/>
    <w:rsid w:val="6B26A671"/>
    <w:rsid w:val="6B39539C"/>
    <w:rsid w:val="6BB0E957"/>
    <w:rsid w:val="6CB10AED"/>
    <w:rsid w:val="6D2CC7C2"/>
    <w:rsid w:val="6DC3CADE"/>
    <w:rsid w:val="6DECDA76"/>
    <w:rsid w:val="6FFA1794"/>
    <w:rsid w:val="70E2C5A6"/>
    <w:rsid w:val="71474016"/>
    <w:rsid w:val="71A07463"/>
    <w:rsid w:val="72F0ADCE"/>
    <w:rsid w:val="72F6ABE5"/>
    <w:rsid w:val="73AA6B5D"/>
    <w:rsid w:val="74CD88B7"/>
    <w:rsid w:val="766FE5A3"/>
    <w:rsid w:val="767179CF"/>
    <w:rsid w:val="76FC4A5E"/>
    <w:rsid w:val="792DD774"/>
    <w:rsid w:val="792F1CD8"/>
    <w:rsid w:val="7A84C911"/>
    <w:rsid w:val="7BF125E5"/>
    <w:rsid w:val="7C853B0B"/>
    <w:rsid w:val="7CD510AB"/>
    <w:rsid w:val="7D04631C"/>
    <w:rsid w:val="7D4D891F"/>
    <w:rsid w:val="7D8947E5"/>
    <w:rsid w:val="7DE2563C"/>
    <w:rsid w:val="7DF60716"/>
    <w:rsid w:val="7E0B88B6"/>
    <w:rsid w:val="7EBB8D6E"/>
    <w:rsid w:val="7FD9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B38D5"/>
  <w15:chartTrackingRefBased/>
  <w15:docId w15:val="{00B57938-50EE-FF4A-A4C2-362066B3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C55"/>
    <w:rPr>
      <w:rFonts w:ascii="Times New Roman" w:eastAsia="Times New Roman" w:hAnsi="Times New Roman" w:cs="Times New Roman"/>
      <w:lang w:eastAsia="en-GB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eastAsia="Arial" w:hAnsi="Arial" w:cs="Arial"/>
      <w:b/>
      <w:color w:val="000000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34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rPr>
      <w:rFonts w:eastAsiaTheme="minorHAns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F1"/>
    <w:rPr>
      <w:rFonts w:ascii="Arial" w:eastAsia="Arial" w:hAnsi="Arial" w:cs="Arial"/>
      <w:b/>
      <w:color w:val="000000"/>
      <w:szCs w:val="22"/>
      <w:lang w:eastAsia="en-GB"/>
    </w:rPr>
  </w:style>
  <w:style w:type="paragraph" w:customStyle="1" w:styleId="paragraph">
    <w:name w:val="paragraph"/>
    <w:basedOn w:val="Normal"/>
    <w:rsid w:val="005831F1"/>
    <w:pPr>
      <w:spacing w:before="100" w:beforeAutospacing="1" w:after="100" w:afterAutospacing="1"/>
    </w:pPr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831F1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AF0F91"/>
  </w:style>
  <w:style w:type="character" w:customStyle="1" w:styleId="eop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se.gov.uk/risk/assets/docs/classroom-checklist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25BCE8-AC4F-4D1D-8FB2-87239C47A636}">
  <ds:schemaRefs>
    <ds:schemaRef ds:uri="http://www.w3.org/XML/1998/namespace"/>
    <ds:schemaRef ds:uri="http://schemas.microsoft.com/office/2006/documentManagement/types"/>
    <ds:schemaRef ds:uri="http://purl.org/dc/dcmitype/"/>
    <ds:schemaRef ds:uri="985ec44e-1bab-4c0b-9df0-6ba128686fc9"/>
    <ds:schemaRef ds:uri="http://schemas.microsoft.com/office/2006/metadata/properties"/>
    <ds:schemaRef ds:uri="db065248-edff-472c-af6e-a9abf8433378"/>
    <ds:schemaRef ds:uri="http://schemas.microsoft.com/office/infopath/2007/PartnerControls"/>
    <ds:schemaRef ds:uri="http://schemas.openxmlformats.org/package/2006/metadata/core-properties"/>
    <ds:schemaRef ds:uri="35812a0a-7ebc-4252-8f93-247b2045ed4f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190DE4A-A42D-4700-84E6-02524B088EFD}"/>
</file>

<file path=customXml/itemProps3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1295</Words>
  <Characters>7384</Characters>
  <Application>Microsoft Office Word</Application>
  <DocSecurity>0</DocSecurity>
  <Lines>61</Lines>
  <Paragraphs>17</Paragraphs>
  <ScaleCrop>false</ScaleCrop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Magdalena Ramona Kaminska</cp:lastModifiedBy>
  <cp:revision>7</cp:revision>
  <cp:lastPrinted>2022-11-02T09:22:00Z</cp:lastPrinted>
  <dcterms:created xsi:type="dcterms:W3CDTF">2024-05-17T16:31:00Z</dcterms:created>
  <dcterms:modified xsi:type="dcterms:W3CDTF">2024-05-31T10:08:00Z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